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FFC7E" w14:textId="7E9FA8DD" w:rsidR="00A46E1D" w:rsidRPr="00A46E1D" w:rsidRDefault="00A46E1D" w:rsidP="00A46E1D">
      <w:pPr>
        <w:rPr>
          <w:rFonts w:ascii="Calibri" w:hAnsi="Calibri" w:cs="Calibri"/>
          <w:b/>
          <w:sz w:val="18"/>
          <w:szCs w:val="18"/>
        </w:rPr>
      </w:pPr>
      <w:r w:rsidRPr="00A46E1D">
        <w:rPr>
          <w:rFonts w:ascii="Calibri" w:hAnsi="Calibri" w:cs="Calibri"/>
          <w:b/>
          <w:sz w:val="18"/>
          <w:szCs w:val="18"/>
        </w:rPr>
        <w:t xml:space="preserve">Nama </w:t>
      </w:r>
      <w:r w:rsidR="008823B5">
        <w:rPr>
          <w:rFonts w:ascii="Calibri" w:hAnsi="Calibri" w:cs="Calibri"/>
          <w:b/>
          <w:sz w:val="18"/>
          <w:szCs w:val="18"/>
        </w:rPr>
        <w:t xml:space="preserve">Praktik Dokter Hewan Mandiri </w:t>
      </w:r>
      <w:r w:rsidRPr="00A46E1D">
        <w:rPr>
          <w:rFonts w:ascii="Calibri" w:hAnsi="Calibri" w:cs="Calibri"/>
          <w:b/>
          <w:sz w:val="18"/>
          <w:szCs w:val="18"/>
        </w:rPr>
        <w:t xml:space="preserve"> </w:t>
      </w:r>
      <w:r w:rsidRPr="00A46E1D">
        <w:rPr>
          <w:rFonts w:ascii="Calibri" w:hAnsi="Calibri" w:cs="Calibri"/>
          <w:b/>
          <w:sz w:val="18"/>
          <w:szCs w:val="18"/>
        </w:rPr>
        <w:tab/>
        <w:t xml:space="preserve">: </w:t>
      </w:r>
    </w:p>
    <w:p w14:paraId="48D64F8E" w14:textId="77CE0319" w:rsidR="00A46E1D" w:rsidRPr="00A46E1D" w:rsidRDefault="00A46E1D" w:rsidP="00A46E1D">
      <w:pPr>
        <w:rPr>
          <w:rFonts w:ascii="Calibri" w:hAnsi="Calibri" w:cs="Calibri"/>
          <w:b/>
          <w:sz w:val="18"/>
          <w:szCs w:val="18"/>
        </w:rPr>
      </w:pPr>
      <w:r w:rsidRPr="00A46E1D">
        <w:rPr>
          <w:rFonts w:ascii="Calibri" w:hAnsi="Calibri" w:cs="Calibri"/>
          <w:b/>
          <w:sz w:val="18"/>
          <w:szCs w:val="18"/>
        </w:rPr>
        <w:br/>
        <w:t>Alamat</w:t>
      </w:r>
      <w:r w:rsidRPr="00A46E1D">
        <w:rPr>
          <w:rFonts w:ascii="Calibri" w:hAnsi="Calibri" w:cs="Calibri"/>
          <w:b/>
          <w:sz w:val="18"/>
          <w:szCs w:val="18"/>
        </w:rPr>
        <w:tab/>
      </w:r>
      <w:r w:rsidRPr="00A46E1D">
        <w:rPr>
          <w:rFonts w:ascii="Calibri" w:hAnsi="Calibri" w:cs="Calibri"/>
          <w:b/>
          <w:sz w:val="18"/>
          <w:szCs w:val="18"/>
        </w:rPr>
        <w:tab/>
      </w:r>
      <w:r w:rsidR="008823B5">
        <w:rPr>
          <w:rFonts w:ascii="Calibri" w:hAnsi="Calibri" w:cs="Calibri"/>
          <w:b/>
          <w:sz w:val="18"/>
          <w:szCs w:val="18"/>
        </w:rPr>
        <w:tab/>
      </w:r>
      <w:r w:rsidR="008823B5">
        <w:rPr>
          <w:rFonts w:ascii="Calibri" w:hAnsi="Calibri" w:cs="Calibri"/>
          <w:b/>
          <w:sz w:val="18"/>
          <w:szCs w:val="18"/>
        </w:rPr>
        <w:tab/>
      </w:r>
      <w:r w:rsidRPr="00A46E1D">
        <w:rPr>
          <w:rFonts w:ascii="Calibri" w:hAnsi="Calibri" w:cs="Calibri"/>
          <w:b/>
          <w:sz w:val="18"/>
          <w:szCs w:val="18"/>
        </w:rPr>
        <w:t>:</w:t>
      </w:r>
    </w:p>
    <w:p w14:paraId="60B6D5FF" w14:textId="77777777" w:rsidR="00A46E1D" w:rsidRPr="00A46E1D" w:rsidRDefault="00A46E1D" w:rsidP="00A46E1D">
      <w:pPr>
        <w:rPr>
          <w:rFonts w:ascii="Calibri" w:hAnsi="Calibri" w:cs="Calibri"/>
          <w:b/>
          <w:sz w:val="18"/>
          <w:szCs w:val="18"/>
        </w:rPr>
      </w:pPr>
    </w:p>
    <w:p w14:paraId="7022CBC4" w14:textId="18A8490E" w:rsidR="00A46E1D" w:rsidRDefault="00A46E1D" w:rsidP="00A46E1D">
      <w:pPr>
        <w:rPr>
          <w:rFonts w:ascii="Calibri" w:hAnsi="Calibri" w:cs="Calibri"/>
          <w:b/>
          <w:sz w:val="18"/>
          <w:szCs w:val="18"/>
        </w:rPr>
      </w:pPr>
      <w:r w:rsidRPr="00A46E1D">
        <w:rPr>
          <w:rFonts w:ascii="Calibri" w:hAnsi="Calibri" w:cs="Calibri"/>
          <w:b/>
          <w:sz w:val="18"/>
          <w:szCs w:val="18"/>
        </w:rPr>
        <w:t xml:space="preserve">Tanggal </w:t>
      </w:r>
      <w:r w:rsidR="005158BF">
        <w:rPr>
          <w:rFonts w:ascii="Calibri" w:hAnsi="Calibri" w:cs="Calibri"/>
          <w:b/>
          <w:sz w:val="18"/>
          <w:szCs w:val="18"/>
        </w:rPr>
        <w:t>Verifikasi</w:t>
      </w:r>
      <w:r w:rsidR="005158BF">
        <w:rPr>
          <w:rFonts w:ascii="Calibri" w:hAnsi="Calibri" w:cs="Calibri"/>
          <w:b/>
          <w:sz w:val="18"/>
          <w:szCs w:val="18"/>
        </w:rPr>
        <w:tab/>
      </w:r>
      <w:r w:rsidRPr="00A46E1D">
        <w:rPr>
          <w:rFonts w:ascii="Calibri" w:hAnsi="Calibri" w:cs="Calibri"/>
          <w:b/>
          <w:sz w:val="18"/>
          <w:szCs w:val="18"/>
        </w:rPr>
        <w:tab/>
      </w:r>
      <w:r w:rsidR="008823B5">
        <w:rPr>
          <w:rFonts w:ascii="Calibri" w:hAnsi="Calibri" w:cs="Calibri"/>
          <w:b/>
          <w:sz w:val="18"/>
          <w:szCs w:val="18"/>
        </w:rPr>
        <w:tab/>
      </w:r>
      <w:r w:rsidRPr="00A46E1D">
        <w:rPr>
          <w:rFonts w:ascii="Calibri" w:hAnsi="Calibri" w:cs="Calibri"/>
          <w:b/>
          <w:sz w:val="18"/>
          <w:szCs w:val="18"/>
        </w:rPr>
        <w:t xml:space="preserve">:  </w:t>
      </w:r>
    </w:p>
    <w:p w14:paraId="172BF116" w14:textId="0BCC9E01" w:rsidR="00A46E1D" w:rsidRDefault="00A46E1D" w:rsidP="00A46E1D">
      <w:pPr>
        <w:rPr>
          <w:rFonts w:ascii="Calibri" w:hAnsi="Calibri" w:cs="Calibri"/>
          <w:b/>
          <w:sz w:val="18"/>
          <w:szCs w:val="18"/>
        </w:rPr>
      </w:pPr>
    </w:p>
    <w:p w14:paraId="43D64B01" w14:textId="77777777" w:rsidR="00A46E1D" w:rsidRPr="00A46E1D" w:rsidRDefault="00A46E1D" w:rsidP="00A46E1D">
      <w:pPr>
        <w:rPr>
          <w:rFonts w:ascii="Calibri" w:hAnsi="Calibri" w:cs="Calibri"/>
          <w:sz w:val="18"/>
          <w:szCs w:val="18"/>
        </w:rPr>
      </w:pPr>
    </w:p>
    <w:tbl>
      <w:tblPr>
        <w:tblW w:w="1097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46"/>
        <w:gridCol w:w="2235"/>
        <w:gridCol w:w="2474"/>
        <w:gridCol w:w="2356"/>
        <w:gridCol w:w="2455"/>
      </w:tblGrid>
      <w:tr w:rsidR="005E149D" w:rsidRPr="00131236" w14:paraId="3DED0A03" w14:textId="77777777" w:rsidTr="007344B4">
        <w:trPr>
          <w:trHeight w:val="390"/>
        </w:trPr>
        <w:tc>
          <w:tcPr>
            <w:tcW w:w="809" w:type="dxa"/>
            <w:shd w:val="clear" w:color="auto" w:fill="00B0F0"/>
            <w:hideMark/>
          </w:tcPr>
          <w:p w14:paraId="3CEEE24F" w14:textId="77777777" w:rsidR="005E149D" w:rsidRPr="00037848" w:rsidRDefault="005E149D" w:rsidP="005E149D">
            <w:pPr>
              <w:jc w:val="center"/>
              <w:rPr>
                <w:rFonts w:ascii="Calibri" w:hAnsi="Calibri" w:cs="Calibri"/>
                <w:b/>
                <w:bCs/>
                <w:sz w:val="18"/>
                <w:szCs w:val="18"/>
                <w:lang w:val="en-ID" w:eastAsia="en-ID"/>
              </w:rPr>
            </w:pPr>
            <w:r w:rsidRPr="00037848">
              <w:rPr>
                <w:rFonts w:ascii="Calibri" w:hAnsi="Calibri" w:cs="Calibri"/>
                <w:b/>
                <w:bCs/>
                <w:sz w:val="18"/>
                <w:szCs w:val="18"/>
                <w:lang w:val="en-ID" w:eastAsia="en-ID"/>
              </w:rPr>
              <w:t>No. Klausul</w:t>
            </w:r>
          </w:p>
        </w:tc>
        <w:tc>
          <w:tcPr>
            <w:tcW w:w="2881" w:type="dxa"/>
            <w:gridSpan w:val="2"/>
            <w:shd w:val="clear" w:color="auto" w:fill="00B0F0"/>
            <w:hideMark/>
          </w:tcPr>
          <w:p w14:paraId="336CB45C" w14:textId="77777777" w:rsidR="005E149D" w:rsidRPr="00037848" w:rsidRDefault="005E149D" w:rsidP="005E149D">
            <w:pPr>
              <w:jc w:val="center"/>
              <w:rPr>
                <w:rFonts w:ascii="Calibri" w:hAnsi="Calibri" w:cs="Calibri"/>
                <w:b/>
                <w:bCs/>
                <w:sz w:val="18"/>
                <w:szCs w:val="18"/>
                <w:lang w:val="en-ID" w:eastAsia="en-ID"/>
              </w:rPr>
            </w:pPr>
            <w:r w:rsidRPr="00037848">
              <w:rPr>
                <w:rFonts w:ascii="Calibri" w:hAnsi="Calibri" w:cs="Calibri"/>
                <w:b/>
                <w:bCs/>
                <w:sz w:val="18"/>
                <w:szCs w:val="18"/>
                <w:lang w:val="en-ID" w:eastAsia="en-ID"/>
              </w:rPr>
              <w:t>Kriteria</w:t>
            </w:r>
          </w:p>
        </w:tc>
        <w:tc>
          <w:tcPr>
            <w:tcW w:w="2474" w:type="dxa"/>
            <w:shd w:val="clear" w:color="auto" w:fill="00B0F0"/>
            <w:hideMark/>
          </w:tcPr>
          <w:p w14:paraId="6C500815" w14:textId="20EFC26D" w:rsidR="005E149D" w:rsidRPr="00037848" w:rsidRDefault="005E149D" w:rsidP="005E149D">
            <w:pPr>
              <w:jc w:val="center"/>
              <w:rPr>
                <w:rFonts w:ascii="Calibri" w:hAnsi="Calibri" w:cs="Calibri"/>
                <w:b/>
                <w:bCs/>
                <w:sz w:val="18"/>
                <w:szCs w:val="18"/>
                <w:lang w:val="en-ID" w:eastAsia="en-ID"/>
              </w:rPr>
            </w:pPr>
            <w:r>
              <w:rPr>
                <w:rFonts w:ascii="Calibri" w:hAnsi="Calibri" w:cs="Calibri"/>
                <w:b/>
                <w:bCs/>
                <w:sz w:val="18"/>
                <w:szCs w:val="18"/>
                <w:lang w:val="en-ID" w:eastAsia="en-ID"/>
              </w:rPr>
              <w:t>Praktik Dokter Hewan Mandiri</w:t>
            </w:r>
          </w:p>
        </w:tc>
        <w:tc>
          <w:tcPr>
            <w:tcW w:w="2356" w:type="dxa"/>
            <w:shd w:val="clear" w:color="auto" w:fill="00B0F0"/>
            <w:hideMark/>
          </w:tcPr>
          <w:p w14:paraId="55530597" w14:textId="20711FE2" w:rsidR="005E149D" w:rsidRPr="00037848" w:rsidRDefault="005E149D" w:rsidP="005E149D">
            <w:pPr>
              <w:jc w:val="center"/>
              <w:rPr>
                <w:rFonts w:ascii="Calibri" w:hAnsi="Calibri" w:cs="Calibri"/>
                <w:b/>
                <w:bCs/>
                <w:sz w:val="18"/>
                <w:szCs w:val="18"/>
                <w:lang w:val="en-ID" w:eastAsia="en-ID"/>
              </w:rPr>
            </w:pPr>
            <w:r>
              <w:rPr>
                <w:rFonts w:ascii="Calibri" w:hAnsi="Calibri" w:cs="Calibri"/>
                <w:b/>
                <w:bCs/>
                <w:sz w:val="18"/>
                <w:szCs w:val="18"/>
                <w:lang w:val="en-ID" w:eastAsia="en-ID"/>
              </w:rPr>
              <w:t xml:space="preserve">Kelengkapan </w:t>
            </w:r>
            <w:r>
              <w:rPr>
                <w:rFonts w:ascii="Calibri" w:hAnsi="Calibri" w:cs="Calibri"/>
                <w:b/>
                <w:bCs/>
                <w:sz w:val="18"/>
                <w:szCs w:val="18"/>
                <w:lang w:val="en-ID" w:eastAsia="en-ID"/>
              </w:rPr>
              <w:br/>
              <w:t>(Ada/Tidak Ada)</w:t>
            </w:r>
          </w:p>
        </w:tc>
        <w:tc>
          <w:tcPr>
            <w:tcW w:w="2455" w:type="dxa"/>
            <w:shd w:val="clear" w:color="auto" w:fill="00B0F0"/>
            <w:hideMark/>
          </w:tcPr>
          <w:p w14:paraId="0066D888" w14:textId="77777777" w:rsidR="005E149D" w:rsidRDefault="00DE5EFC" w:rsidP="005E149D">
            <w:pPr>
              <w:jc w:val="center"/>
              <w:rPr>
                <w:rFonts w:ascii="Calibri" w:hAnsi="Calibri" w:cs="Calibri"/>
                <w:b/>
                <w:bCs/>
                <w:sz w:val="18"/>
                <w:szCs w:val="18"/>
                <w:lang w:val="en-ID" w:eastAsia="en-ID"/>
              </w:rPr>
            </w:pPr>
            <w:r>
              <w:rPr>
                <w:rFonts w:ascii="Calibri" w:hAnsi="Calibri" w:cs="Calibri"/>
                <w:b/>
                <w:bCs/>
                <w:sz w:val="18"/>
                <w:szCs w:val="18"/>
                <w:lang w:val="en-ID" w:eastAsia="en-ID"/>
              </w:rPr>
              <w:t>Dokumen</w:t>
            </w:r>
          </w:p>
          <w:p w14:paraId="6D0A4459" w14:textId="6BC1AF16" w:rsidR="00DE5EFC" w:rsidRPr="00037848" w:rsidRDefault="00DE5EFC" w:rsidP="005E149D">
            <w:pPr>
              <w:jc w:val="center"/>
              <w:rPr>
                <w:rFonts w:ascii="Calibri" w:hAnsi="Calibri" w:cs="Calibri"/>
                <w:b/>
                <w:bCs/>
                <w:sz w:val="18"/>
                <w:szCs w:val="18"/>
                <w:lang w:val="en-ID" w:eastAsia="en-ID"/>
              </w:rPr>
            </w:pPr>
          </w:p>
        </w:tc>
      </w:tr>
      <w:tr w:rsidR="000A4DAA" w:rsidRPr="00131236" w14:paraId="4D512409" w14:textId="77777777" w:rsidTr="007344B4">
        <w:trPr>
          <w:trHeight w:val="165"/>
        </w:trPr>
        <w:tc>
          <w:tcPr>
            <w:tcW w:w="809" w:type="dxa"/>
            <w:vMerge w:val="restart"/>
            <w:shd w:val="clear" w:color="auto" w:fill="auto"/>
            <w:noWrap/>
            <w:hideMark/>
          </w:tcPr>
          <w:p w14:paraId="49A5DC59" w14:textId="77777777" w:rsidR="000A4DAA" w:rsidRPr="00037848" w:rsidRDefault="000A4DAA" w:rsidP="00414C6E">
            <w:pPr>
              <w:rPr>
                <w:rFonts w:ascii="Calibri" w:hAnsi="Calibri" w:cs="Calibri"/>
                <w:b/>
                <w:bCs/>
                <w:color w:val="000000"/>
                <w:sz w:val="18"/>
                <w:szCs w:val="18"/>
                <w:lang w:val="en-ID" w:eastAsia="en-ID"/>
              </w:rPr>
            </w:pPr>
            <w:r w:rsidRPr="00037848">
              <w:rPr>
                <w:rFonts w:ascii="Calibri" w:hAnsi="Calibri" w:cs="Calibri"/>
                <w:b/>
                <w:bCs/>
                <w:color w:val="000000"/>
                <w:sz w:val="18"/>
                <w:szCs w:val="18"/>
                <w:lang w:val="en-ID" w:eastAsia="en-ID"/>
              </w:rPr>
              <w:t>4</w:t>
            </w:r>
          </w:p>
          <w:p w14:paraId="7B031234" w14:textId="77777777" w:rsidR="000A4DAA" w:rsidRPr="00037848" w:rsidRDefault="000A4DAA" w:rsidP="00414C6E">
            <w:pPr>
              <w:rPr>
                <w:rFonts w:ascii="Calibri" w:hAnsi="Calibri" w:cs="Calibri"/>
                <w:b/>
                <w:bCs/>
                <w:color w:val="000000"/>
                <w:sz w:val="18"/>
                <w:szCs w:val="18"/>
                <w:lang w:val="en-ID" w:eastAsia="en-ID"/>
              </w:rPr>
            </w:pPr>
            <w:r w:rsidRPr="00131236">
              <w:rPr>
                <w:rFonts w:ascii="Calibri" w:hAnsi="Calibri" w:cs="Calibri"/>
                <w:color w:val="000000"/>
                <w:sz w:val="20"/>
                <w:szCs w:val="20"/>
                <w:lang w:val="en-ID" w:eastAsia="en-ID"/>
              </w:rPr>
              <w:t> </w:t>
            </w:r>
          </w:p>
        </w:tc>
        <w:tc>
          <w:tcPr>
            <w:tcW w:w="10166" w:type="dxa"/>
            <w:gridSpan w:val="5"/>
            <w:shd w:val="clear" w:color="auto" w:fill="BDD6EE" w:themeFill="accent5" w:themeFillTint="66"/>
            <w:hideMark/>
          </w:tcPr>
          <w:p w14:paraId="3FDE46DB" w14:textId="77777777" w:rsidR="000A4DAA" w:rsidRPr="00037848" w:rsidRDefault="000A4DAA" w:rsidP="00414C6E">
            <w:pPr>
              <w:rPr>
                <w:rFonts w:ascii="Calibri" w:hAnsi="Calibri" w:cs="Calibri"/>
                <w:b/>
                <w:bCs/>
                <w:sz w:val="18"/>
                <w:szCs w:val="18"/>
                <w:lang w:val="en-ID" w:eastAsia="en-ID"/>
              </w:rPr>
            </w:pPr>
            <w:r w:rsidRPr="00037848">
              <w:rPr>
                <w:rFonts w:ascii="Calibri" w:hAnsi="Calibri" w:cs="Calibri"/>
                <w:b/>
                <w:bCs/>
                <w:sz w:val="18"/>
                <w:szCs w:val="18"/>
                <w:lang w:val="en-ID" w:eastAsia="en-ID"/>
              </w:rPr>
              <w:t>Persyaratan umum</w:t>
            </w:r>
          </w:p>
        </w:tc>
      </w:tr>
      <w:tr w:rsidR="000A4DAA" w:rsidRPr="00131236" w14:paraId="7DB98B5D" w14:textId="77777777" w:rsidTr="007344B4">
        <w:trPr>
          <w:trHeight w:val="165"/>
        </w:trPr>
        <w:tc>
          <w:tcPr>
            <w:tcW w:w="809" w:type="dxa"/>
            <w:vMerge/>
            <w:vAlign w:val="center"/>
            <w:hideMark/>
          </w:tcPr>
          <w:p w14:paraId="3CE05D5D" w14:textId="77777777" w:rsidR="000A4DAA" w:rsidRPr="00131236" w:rsidRDefault="000A4DAA" w:rsidP="00414C6E">
            <w:pPr>
              <w:rPr>
                <w:rFonts w:ascii="Calibri" w:hAnsi="Calibri" w:cs="Calibri"/>
                <w:b/>
                <w:bCs/>
                <w:color w:val="000000"/>
                <w:sz w:val="11"/>
                <w:szCs w:val="11"/>
                <w:lang w:val="en-ID" w:eastAsia="en-ID"/>
              </w:rPr>
            </w:pPr>
          </w:p>
        </w:tc>
        <w:tc>
          <w:tcPr>
            <w:tcW w:w="646" w:type="dxa"/>
            <w:vMerge w:val="restart"/>
            <w:shd w:val="clear" w:color="auto" w:fill="auto"/>
            <w:noWrap/>
            <w:hideMark/>
          </w:tcPr>
          <w:p w14:paraId="066A8870" w14:textId="77777777" w:rsidR="000A4DAA" w:rsidRPr="00FB03BB" w:rsidRDefault="000A4DAA" w:rsidP="00414C6E">
            <w:pPr>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1.</w:t>
            </w:r>
          </w:p>
        </w:tc>
        <w:tc>
          <w:tcPr>
            <w:tcW w:w="9520" w:type="dxa"/>
            <w:gridSpan w:val="4"/>
            <w:shd w:val="clear" w:color="auto" w:fill="BDD6EE" w:themeFill="accent5" w:themeFillTint="66"/>
            <w:hideMark/>
          </w:tcPr>
          <w:p w14:paraId="4000E763" w14:textId="77777777" w:rsidR="000A4DAA" w:rsidRPr="00037848" w:rsidRDefault="000A4DAA" w:rsidP="00414C6E">
            <w:pPr>
              <w:rPr>
                <w:rFonts w:ascii="Calibri" w:hAnsi="Calibri" w:cs="Calibri"/>
                <w:b/>
                <w:bCs/>
                <w:sz w:val="18"/>
                <w:szCs w:val="18"/>
                <w:lang w:val="en-ID" w:eastAsia="en-ID"/>
              </w:rPr>
            </w:pPr>
            <w:r w:rsidRPr="00037848">
              <w:rPr>
                <w:rFonts w:ascii="Calibri" w:hAnsi="Calibri" w:cs="Calibri"/>
                <w:b/>
                <w:bCs/>
                <w:sz w:val="18"/>
                <w:szCs w:val="18"/>
                <w:lang w:val="en-ID" w:eastAsia="en-ID"/>
              </w:rPr>
              <w:t>Sarana dan prasarana umum</w:t>
            </w:r>
          </w:p>
        </w:tc>
      </w:tr>
      <w:tr w:rsidR="00DE5EFC" w:rsidRPr="00131236" w14:paraId="6F524C24" w14:textId="77777777" w:rsidTr="00635B93">
        <w:trPr>
          <w:trHeight w:val="852"/>
        </w:trPr>
        <w:tc>
          <w:tcPr>
            <w:tcW w:w="809" w:type="dxa"/>
            <w:vMerge/>
            <w:vAlign w:val="center"/>
            <w:hideMark/>
          </w:tcPr>
          <w:p w14:paraId="52247D26"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5CE1F923"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641FA7DA" w14:textId="77777777" w:rsidR="00DE5EFC" w:rsidRPr="00037848" w:rsidRDefault="00DE5EFC" w:rsidP="00DE5EFC">
            <w:pPr>
              <w:numPr>
                <w:ilvl w:val="0"/>
                <w:numId w:val="26"/>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Sumber air bersih</w:t>
            </w:r>
          </w:p>
        </w:tc>
        <w:tc>
          <w:tcPr>
            <w:tcW w:w="2474" w:type="dxa"/>
            <w:shd w:val="clear" w:color="auto" w:fill="auto"/>
            <w:hideMark/>
          </w:tcPr>
          <w:p w14:paraId="2D7744DE" w14:textId="7BF5AB54"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dan terjaganya sumber air bersih (memiliki sumber air bersih, memenuhi syarat air bersih, dan terjaga)</w:t>
            </w:r>
          </w:p>
        </w:tc>
        <w:tc>
          <w:tcPr>
            <w:tcW w:w="2356" w:type="dxa"/>
            <w:shd w:val="clear" w:color="auto" w:fill="auto"/>
            <w:hideMark/>
          </w:tcPr>
          <w:p w14:paraId="5399B6FD" w14:textId="6BCDBD52"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4B0DE68B" w14:textId="2DB4EF10" w:rsidR="00DE5EFC" w:rsidRPr="00037848" w:rsidRDefault="00DE5EFC" w:rsidP="00DE5EFC">
            <w:pPr>
              <w:jc w:val="both"/>
              <w:rPr>
                <w:rFonts w:ascii="Calibri" w:hAnsi="Calibri" w:cs="Calibri"/>
                <w:sz w:val="18"/>
                <w:szCs w:val="18"/>
                <w:lang w:val="en-ID" w:eastAsia="en-ID"/>
              </w:rPr>
            </w:pPr>
            <w:r w:rsidRPr="00C94232">
              <w:rPr>
                <w:i/>
                <w:sz w:val="18"/>
              </w:rPr>
              <w:t>Foto/Dok. pendukung</w:t>
            </w:r>
          </w:p>
        </w:tc>
      </w:tr>
      <w:tr w:rsidR="00DE5EFC" w:rsidRPr="00131236" w14:paraId="739F7424" w14:textId="77777777" w:rsidTr="00635B93">
        <w:trPr>
          <w:trHeight w:val="447"/>
        </w:trPr>
        <w:tc>
          <w:tcPr>
            <w:tcW w:w="809" w:type="dxa"/>
            <w:vMerge/>
            <w:vAlign w:val="center"/>
            <w:hideMark/>
          </w:tcPr>
          <w:p w14:paraId="434005A0"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0A24B168"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3CB693EF" w14:textId="77777777" w:rsidR="00DE5EFC" w:rsidRPr="00037848" w:rsidRDefault="00DE5EFC" w:rsidP="00DE5EFC">
            <w:pPr>
              <w:numPr>
                <w:ilvl w:val="0"/>
                <w:numId w:val="26"/>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Sistem drainase</w:t>
            </w:r>
          </w:p>
        </w:tc>
        <w:tc>
          <w:tcPr>
            <w:tcW w:w="2474" w:type="dxa"/>
            <w:shd w:val="clear" w:color="auto" w:fill="auto"/>
            <w:hideMark/>
          </w:tcPr>
          <w:p w14:paraId="435617A8" w14:textId="0810C336"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dan berfungsi dengan baik</w:t>
            </w:r>
          </w:p>
        </w:tc>
        <w:tc>
          <w:tcPr>
            <w:tcW w:w="2356" w:type="dxa"/>
            <w:shd w:val="clear" w:color="auto" w:fill="auto"/>
            <w:hideMark/>
          </w:tcPr>
          <w:p w14:paraId="58D66E15" w14:textId="2FD2F78C"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354A049B" w14:textId="1143F55C" w:rsidR="00DE5EFC" w:rsidRPr="00037848" w:rsidRDefault="00DE5EFC" w:rsidP="00DE5EFC">
            <w:pPr>
              <w:jc w:val="both"/>
              <w:rPr>
                <w:rFonts w:ascii="Calibri" w:hAnsi="Calibri" w:cs="Calibri"/>
                <w:sz w:val="18"/>
                <w:szCs w:val="18"/>
                <w:lang w:val="en-ID" w:eastAsia="en-ID"/>
              </w:rPr>
            </w:pPr>
            <w:r w:rsidRPr="00C94232">
              <w:rPr>
                <w:i/>
                <w:sz w:val="18"/>
              </w:rPr>
              <w:t>Foto/Dok. pendukung</w:t>
            </w:r>
          </w:p>
        </w:tc>
      </w:tr>
      <w:tr w:rsidR="00DE5EFC" w:rsidRPr="00131236" w14:paraId="3916FAF6" w14:textId="77777777" w:rsidTr="00635B93">
        <w:trPr>
          <w:trHeight w:val="589"/>
        </w:trPr>
        <w:tc>
          <w:tcPr>
            <w:tcW w:w="809" w:type="dxa"/>
            <w:vMerge/>
            <w:vAlign w:val="center"/>
            <w:hideMark/>
          </w:tcPr>
          <w:p w14:paraId="47376E02"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34840FFB"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4965CE13" w14:textId="77777777" w:rsidR="00DE5EFC" w:rsidRPr="00037848" w:rsidRDefault="00DE5EFC" w:rsidP="00DE5EFC">
            <w:pPr>
              <w:numPr>
                <w:ilvl w:val="0"/>
                <w:numId w:val="26"/>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Sistem penanganan limbah</w:t>
            </w:r>
          </w:p>
        </w:tc>
        <w:tc>
          <w:tcPr>
            <w:tcW w:w="2474" w:type="dxa"/>
            <w:shd w:val="clear" w:color="auto" w:fill="auto"/>
            <w:hideMark/>
          </w:tcPr>
          <w:p w14:paraId="619F8A17" w14:textId="3BA94FD4"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sistem penanganan limbah yang terlaksana dengan baik</w:t>
            </w:r>
          </w:p>
        </w:tc>
        <w:tc>
          <w:tcPr>
            <w:tcW w:w="2356" w:type="dxa"/>
            <w:shd w:val="clear" w:color="auto" w:fill="auto"/>
            <w:hideMark/>
          </w:tcPr>
          <w:p w14:paraId="4081705E" w14:textId="12A92F0A"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40C0A216" w14:textId="772874E7" w:rsidR="00DE5EFC" w:rsidRPr="00037848" w:rsidRDefault="00DE5EFC" w:rsidP="00DE5EFC">
            <w:pPr>
              <w:jc w:val="both"/>
              <w:rPr>
                <w:rFonts w:ascii="Calibri" w:hAnsi="Calibri" w:cs="Calibri"/>
                <w:sz w:val="18"/>
                <w:szCs w:val="18"/>
                <w:lang w:val="en-ID" w:eastAsia="en-ID"/>
              </w:rPr>
            </w:pPr>
            <w:r w:rsidRPr="00C94232">
              <w:rPr>
                <w:i/>
                <w:sz w:val="18"/>
              </w:rPr>
              <w:t>Foto/Dok. pendukung</w:t>
            </w:r>
          </w:p>
        </w:tc>
      </w:tr>
      <w:tr w:rsidR="00DE5EFC" w:rsidRPr="00131236" w14:paraId="76D7D0A8" w14:textId="77777777" w:rsidTr="00635B93">
        <w:trPr>
          <w:trHeight w:val="724"/>
        </w:trPr>
        <w:tc>
          <w:tcPr>
            <w:tcW w:w="809" w:type="dxa"/>
            <w:vMerge/>
            <w:vAlign w:val="center"/>
            <w:hideMark/>
          </w:tcPr>
          <w:p w14:paraId="41A68875"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2CCDC938"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6DAD4594" w14:textId="77777777" w:rsidR="00DE5EFC" w:rsidRPr="00037848" w:rsidRDefault="00DE5EFC" w:rsidP="00DE5EFC">
            <w:pPr>
              <w:numPr>
                <w:ilvl w:val="0"/>
                <w:numId w:val="26"/>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Sistem keamanan untuk menjamin kesehatan manusia, hewan dan lingkungan,</w:t>
            </w:r>
          </w:p>
        </w:tc>
        <w:tc>
          <w:tcPr>
            <w:tcW w:w="2474" w:type="dxa"/>
            <w:shd w:val="clear" w:color="auto" w:fill="auto"/>
            <w:hideMark/>
          </w:tcPr>
          <w:p w14:paraId="2B532F9C" w14:textId="6191F64F"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fasilitas dan SOP sistem keamanan</w:t>
            </w:r>
          </w:p>
        </w:tc>
        <w:tc>
          <w:tcPr>
            <w:tcW w:w="2356" w:type="dxa"/>
            <w:shd w:val="clear" w:color="auto" w:fill="auto"/>
            <w:hideMark/>
          </w:tcPr>
          <w:p w14:paraId="31563C6E" w14:textId="2920DFAF"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545909BF" w14:textId="6619C1BE" w:rsidR="00DE5EFC" w:rsidRPr="00037848" w:rsidRDefault="00DE5EFC" w:rsidP="00DE5EFC">
            <w:pPr>
              <w:jc w:val="both"/>
              <w:rPr>
                <w:rFonts w:ascii="Calibri" w:hAnsi="Calibri" w:cs="Calibri"/>
                <w:sz w:val="18"/>
                <w:szCs w:val="18"/>
                <w:lang w:val="en-ID" w:eastAsia="en-ID"/>
              </w:rPr>
            </w:pPr>
            <w:r w:rsidRPr="00C94232">
              <w:rPr>
                <w:i/>
                <w:sz w:val="18"/>
              </w:rPr>
              <w:t>Foto/Dok. pendukung</w:t>
            </w:r>
          </w:p>
        </w:tc>
      </w:tr>
      <w:tr w:rsidR="00DE5EFC" w:rsidRPr="00131236" w14:paraId="3BFF79A7" w14:textId="77777777" w:rsidTr="00635B93">
        <w:trPr>
          <w:trHeight w:val="525"/>
        </w:trPr>
        <w:tc>
          <w:tcPr>
            <w:tcW w:w="809" w:type="dxa"/>
            <w:vMerge/>
            <w:vAlign w:val="center"/>
            <w:hideMark/>
          </w:tcPr>
          <w:p w14:paraId="506CA8ED"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73997B83"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6224549D" w14:textId="77777777" w:rsidR="00DE5EFC" w:rsidRPr="00037848" w:rsidRDefault="00DE5EFC" w:rsidP="00DE5EFC">
            <w:pPr>
              <w:numPr>
                <w:ilvl w:val="0"/>
                <w:numId w:val="26"/>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Sumber energi utama dan cadangan (genset)</w:t>
            </w:r>
          </w:p>
        </w:tc>
        <w:tc>
          <w:tcPr>
            <w:tcW w:w="2474" w:type="dxa"/>
            <w:shd w:val="clear" w:color="auto" w:fill="auto"/>
            <w:hideMark/>
          </w:tcPr>
          <w:p w14:paraId="26CEE6F9" w14:textId="05A8335A"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fasilitas, berfungsi dan terawat</w:t>
            </w:r>
          </w:p>
        </w:tc>
        <w:tc>
          <w:tcPr>
            <w:tcW w:w="2356" w:type="dxa"/>
            <w:shd w:val="clear" w:color="auto" w:fill="auto"/>
            <w:hideMark/>
          </w:tcPr>
          <w:p w14:paraId="6A7FB36C" w14:textId="40602E3E"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401335B0" w14:textId="052A91BC" w:rsidR="00DE5EFC" w:rsidRPr="00037848" w:rsidRDefault="00DE5EFC" w:rsidP="00DE5EFC">
            <w:pPr>
              <w:jc w:val="both"/>
              <w:rPr>
                <w:rFonts w:ascii="Calibri" w:hAnsi="Calibri" w:cs="Calibri"/>
                <w:sz w:val="18"/>
                <w:szCs w:val="18"/>
                <w:lang w:val="en-ID" w:eastAsia="en-ID"/>
              </w:rPr>
            </w:pPr>
            <w:r w:rsidRPr="00C94232">
              <w:rPr>
                <w:i/>
                <w:sz w:val="18"/>
              </w:rPr>
              <w:t>Foto/Dok. pendukung</w:t>
            </w:r>
          </w:p>
        </w:tc>
      </w:tr>
      <w:tr w:rsidR="00DE5EFC" w:rsidRPr="00131236" w14:paraId="795D86E1" w14:textId="77777777" w:rsidTr="00635B93">
        <w:trPr>
          <w:trHeight w:val="409"/>
        </w:trPr>
        <w:tc>
          <w:tcPr>
            <w:tcW w:w="809" w:type="dxa"/>
            <w:vMerge/>
            <w:vAlign w:val="center"/>
            <w:hideMark/>
          </w:tcPr>
          <w:p w14:paraId="52EAD7E7"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1669A9C3"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6EA26671" w14:textId="77777777" w:rsidR="00DE5EFC" w:rsidRPr="00037848" w:rsidRDefault="00DE5EFC" w:rsidP="00DE5EFC">
            <w:pPr>
              <w:numPr>
                <w:ilvl w:val="0"/>
                <w:numId w:val="26"/>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Alat pemadam kebakaran</w:t>
            </w:r>
          </w:p>
        </w:tc>
        <w:tc>
          <w:tcPr>
            <w:tcW w:w="2474" w:type="dxa"/>
            <w:shd w:val="clear" w:color="auto" w:fill="auto"/>
            <w:hideMark/>
          </w:tcPr>
          <w:p w14:paraId="6740FDA0" w14:textId="02204827"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fasiitas, berfungsi dan terawat</w:t>
            </w:r>
          </w:p>
        </w:tc>
        <w:tc>
          <w:tcPr>
            <w:tcW w:w="2356" w:type="dxa"/>
            <w:shd w:val="clear" w:color="auto" w:fill="auto"/>
            <w:hideMark/>
          </w:tcPr>
          <w:p w14:paraId="434ED7A3" w14:textId="1B98EC38"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42B3735D" w14:textId="4D258880" w:rsidR="00DE5EFC" w:rsidRPr="00037848" w:rsidRDefault="00DE5EFC" w:rsidP="00DE5EFC">
            <w:pPr>
              <w:jc w:val="both"/>
              <w:rPr>
                <w:rFonts w:ascii="Calibri" w:hAnsi="Calibri" w:cs="Calibri"/>
                <w:sz w:val="18"/>
                <w:szCs w:val="18"/>
                <w:lang w:val="en-ID" w:eastAsia="en-ID"/>
              </w:rPr>
            </w:pPr>
            <w:r w:rsidRPr="00C94232">
              <w:rPr>
                <w:i/>
                <w:sz w:val="18"/>
              </w:rPr>
              <w:t>Foto/Dok. pendukung</w:t>
            </w:r>
          </w:p>
        </w:tc>
      </w:tr>
      <w:tr w:rsidR="000A4DAA" w:rsidRPr="00131236" w14:paraId="613A635A" w14:textId="77777777" w:rsidTr="007344B4">
        <w:trPr>
          <w:trHeight w:val="387"/>
        </w:trPr>
        <w:tc>
          <w:tcPr>
            <w:tcW w:w="809" w:type="dxa"/>
            <w:vMerge/>
            <w:vAlign w:val="center"/>
            <w:hideMark/>
          </w:tcPr>
          <w:p w14:paraId="140C6C9D" w14:textId="77777777" w:rsidR="000A4DAA" w:rsidRPr="00131236" w:rsidRDefault="000A4DAA" w:rsidP="00414C6E">
            <w:pPr>
              <w:rPr>
                <w:rFonts w:ascii="Calibri" w:hAnsi="Calibri" w:cs="Calibri"/>
                <w:b/>
                <w:bCs/>
                <w:color w:val="000000"/>
                <w:sz w:val="11"/>
                <w:szCs w:val="11"/>
                <w:lang w:val="en-ID" w:eastAsia="en-ID"/>
              </w:rPr>
            </w:pPr>
          </w:p>
        </w:tc>
        <w:tc>
          <w:tcPr>
            <w:tcW w:w="646" w:type="dxa"/>
            <w:vMerge w:val="restart"/>
            <w:shd w:val="clear" w:color="auto" w:fill="auto"/>
            <w:noWrap/>
            <w:hideMark/>
          </w:tcPr>
          <w:p w14:paraId="3BAF74B7" w14:textId="77777777" w:rsidR="000A4DAA" w:rsidRPr="00FB03BB" w:rsidRDefault="000A4DAA" w:rsidP="00414C6E">
            <w:pPr>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2.</w:t>
            </w:r>
          </w:p>
        </w:tc>
        <w:tc>
          <w:tcPr>
            <w:tcW w:w="9520" w:type="dxa"/>
            <w:gridSpan w:val="4"/>
            <w:shd w:val="clear" w:color="auto" w:fill="BDD6EE" w:themeFill="accent5" w:themeFillTint="66"/>
            <w:hideMark/>
          </w:tcPr>
          <w:p w14:paraId="551D545D" w14:textId="77777777" w:rsidR="000A4DAA" w:rsidRPr="00037848" w:rsidRDefault="000A4DAA" w:rsidP="00414C6E">
            <w:pPr>
              <w:rPr>
                <w:rFonts w:ascii="Calibri" w:hAnsi="Calibri" w:cs="Calibri"/>
                <w:b/>
                <w:bCs/>
                <w:sz w:val="18"/>
                <w:szCs w:val="18"/>
                <w:lang w:val="en-ID" w:eastAsia="en-ID"/>
              </w:rPr>
            </w:pPr>
            <w:r w:rsidRPr="00037848">
              <w:rPr>
                <w:rFonts w:ascii="Calibri" w:hAnsi="Calibri" w:cs="Calibri"/>
                <w:b/>
                <w:bCs/>
                <w:sz w:val="18"/>
                <w:szCs w:val="18"/>
                <w:lang w:val="en-ID" w:eastAsia="en-ID"/>
              </w:rPr>
              <w:t>Sarana dan prasarana layanan teknis</w:t>
            </w:r>
          </w:p>
        </w:tc>
      </w:tr>
      <w:tr w:rsidR="00DE5EFC" w:rsidRPr="00131236" w14:paraId="4B96B666" w14:textId="77777777" w:rsidTr="00635B93">
        <w:trPr>
          <w:trHeight w:val="420"/>
        </w:trPr>
        <w:tc>
          <w:tcPr>
            <w:tcW w:w="809" w:type="dxa"/>
            <w:vMerge/>
            <w:vAlign w:val="center"/>
            <w:hideMark/>
          </w:tcPr>
          <w:p w14:paraId="18025F4C"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2E0E93CB"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00489A88" w14:textId="77777777" w:rsidR="00DE5EFC" w:rsidRPr="00037848" w:rsidRDefault="00DE5EFC" w:rsidP="00DE5EFC">
            <w:pPr>
              <w:numPr>
                <w:ilvl w:val="0"/>
                <w:numId w:val="27"/>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Peralatan untuk mengendalikan hewan</w:t>
            </w:r>
          </w:p>
        </w:tc>
        <w:tc>
          <w:tcPr>
            <w:tcW w:w="2474" w:type="dxa"/>
            <w:shd w:val="clear" w:color="auto" w:fill="auto"/>
            <w:hideMark/>
          </w:tcPr>
          <w:p w14:paraId="7C5D0754" w14:textId="3BA5EC27"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sesuai jenis hewan</w:t>
            </w:r>
          </w:p>
        </w:tc>
        <w:tc>
          <w:tcPr>
            <w:tcW w:w="2356" w:type="dxa"/>
            <w:shd w:val="clear" w:color="auto" w:fill="auto"/>
            <w:hideMark/>
          </w:tcPr>
          <w:p w14:paraId="17EF1D00" w14:textId="08349DBB"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4B38580D" w14:textId="2FFD1222"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5DF3C667" w14:textId="77777777" w:rsidTr="00635B93">
        <w:trPr>
          <w:trHeight w:val="495"/>
        </w:trPr>
        <w:tc>
          <w:tcPr>
            <w:tcW w:w="809" w:type="dxa"/>
            <w:vMerge/>
            <w:vAlign w:val="center"/>
            <w:hideMark/>
          </w:tcPr>
          <w:p w14:paraId="6FE0526D"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0BC7049B"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6D085C16" w14:textId="77777777" w:rsidR="00DE5EFC" w:rsidRPr="001A7640" w:rsidRDefault="00DE5EFC" w:rsidP="00DE5EFC">
            <w:pPr>
              <w:numPr>
                <w:ilvl w:val="0"/>
                <w:numId w:val="27"/>
              </w:numPr>
              <w:ind w:left="144" w:hanging="218"/>
              <w:jc w:val="both"/>
              <w:rPr>
                <w:rFonts w:ascii="Calibri" w:hAnsi="Calibri" w:cs="Calibri"/>
                <w:sz w:val="18"/>
                <w:szCs w:val="18"/>
                <w:lang w:val="en-ID" w:eastAsia="en-ID"/>
              </w:rPr>
            </w:pPr>
            <w:r w:rsidRPr="001A7640">
              <w:rPr>
                <w:rFonts w:ascii="Calibri" w:hAnsi="Calibri" w:cs="Calibri"/>
                <w:sz w:val="18"/>
                <w:szCs w:val="18"/>
                <w:lang w:val="en-ID" w:eastAsia="en-ID"/>
              </w:rPr>
              <w:t>Peralatan untuk pemeriksaan secara</w:t>
            </w:r>
            <w:r w:rsidRPr="001A7640">
              <w:rPr>
                <w:rFonts w:ascii="Calibri" w:hAnsi="Calibri" w:cs="Calibri"/>
                <w:sz w:val="18"/>
                <w:szCs w:val="18"/>
                <w:lang w:val="en-ID" w:eastAsia="en-ID"/>
              </w:rPr>
              <w:br/>
              <w:t>klinik *) Detail peralatan terdapat di klausul 5.3.2</w:t>
            </w:r>
          </w:p>
        </w:tc>
        <w:tc>
          <w:tcPr>
            <w:tcW w:w="2474" w:type="dxa"/>
            <w:shd w:val="clear" w:color="auto" w:fill="auto"/>
            <w:hideMark/>
          </w:tcPr>
          <w:p w14:paraId="74C1B784" w14:textId="20DCE7DB"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dan berfungsi dengan baik</w:t>
            </w:r>
          </w:p>
        </w:tc>
        <w:tc>
          <w:tcPr>
            <w:tcW w:w="2356" w:type="dxa"/>
            <w:shd w:val="clear" w:color="auto" w:fill="auto"/>
            <w:hideMark/>
          </w:tcPr>
          <w:p w14:paraId="46AA4926" w14:textId="7375E6B5"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0DC51CEF" w14:textId="1AAD7E24"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3CE88AE9" w14:textId="77777777" w:rsidTr="00635B93">
        <w:trPr>
          <w:trHeight w:val="522"/>
        </w:trPr>
        <w:tc>
          <w:tcPr>
            <w:tcW w:w="809" w:type="dxa"/>
            <w:vMerge/>
            <w:vAlign w:val="center"/>
            <w:hideMark/>
          </w:tcPr>
          <w:p w14:paraId="6C0F457E"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20E9D814"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461340EC" w14:textId="77777777" w:rsidR="00DE5EFC" w:rsidRPr="001A7640" w:rsidRDefault="00DE5EFC" w:rsidP="00DE5EFC">
            <w:pPr>
              <w:numPr>
                <w:ilvl w:val="0"/>
                <w:numId w:val="27"/>
              </w:numPr>
              <w:ind w:left="144" w:hanging="218"/>
              <w:jc w:val="both"/>
              <w:rPr>
                <w:rFonts w:ascii="Calibri" w:hAnsi="Calibri" w:cs="Calibri"/>
                <w:sz w:val="18"/>
                <w:szCs w:val="18"/>
                <w:lang w:val="en-ID" w:eastAsia="en-ID"/>
              </w:rPr>
            </w:pPr>
            <w:r w:rsidRPr="001A7640">
              <w:rPr>
                <w:rFonts w:ascii="Calibri" w:hAnsi="Calibri" w:cs="Calibri"/>
                <w:sz w:val="18"/>
                <w:szCs w:val="18"/>
                <w:lang w:val="en-ID" w:eastAsia="en-ID"/>
              </w:rPr>
              <w:t>Peralatan penunjang diagnosa laboratorium *) Detail peralatan terdapat di klausul 5.3.2</w:t>
            </w:r>
          </w:p>
        </w:tc>
        <w:tc>
          <w:tcPr>
            <w:tcW w:w="2474" w:type="dxa"/>
            <w:shd w:val="clear" w:color="auto" w:fill="auto"/>
            <w:hideMark/>
          </w:tcPr>
          <w:p w14:paraId="6BAE666A" w14:textId="7C96554E"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sesuai dengan tujuan pemeriksaan dan berfungsi dengan baik</w:t>
            </w:r>
          </w:p>
        </w:tc>
        <w:tc>
          <w:tcPr>
            <w:tcW w:w="2356" w:type="dxa"/>
            <w:shd w:val="clear" w:color="auto" w:fill="auto"/>
            <w:hideMark/>
          </w:tcPr>
          <w:p w14:paraId="1C9BD1B1" w14:textId="36CD43A3"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20C83D68" w14:textId="0CCCF21D"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3E6C0664" w14:textId="77777777" w:rsidTr="00635B93">
        <w:trPr>
          <w:trHeight w:val="630"/>
        </w:trPr>
        <w:tc>
          <w:tcPr>
            <w:tcW w:w="809" w:type="dxa"/>
            <w:vMerge/>
            <w:vAlign w:val="center"/>
            <w:hideMark/>
          </w:tcPr>
          <w:p w14:paraId="4025D51A"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066D12BA"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2174199A" w14:textId="77777777" w:rsidR="00DE5EFC" w:rsidRPr="00037848" w:rsidRDefault="00DE5EFC" w:rsidP="00DE5EFC">
            <w:pPr>
              <w:numPr>
                <w:ilvl w:val="0"/>
                <w:numId w:val="27"/>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Peralatan pengobatan dan penyimpanan obat</w:t>
            </w:r>
          </w:p>
        </w:tc>
        <w:tc>
          <w:tcPr>
            <w:tcW w:w="2474" w:type="dxa"/>
            <w:shd w:val="clear" w:color="auto" w:fill="auto"/>
            <w:hideMark/>
          </w:tcPr>
          <w:p w14:paraId="7E06ECFA" w14:textId="097414B7"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peralatan</w:t>
            </w:r>
            <w:r>
              <w:rPr>
                <w:rFonts w:ascii="Calibri" w:hAnsi="Calibri" w:cs="Calibri"/>
                <w:sz w:val="18"/>
                <w:szCs w:val="18"/>
                <w:lang w:val="en-ID" w:eastAsia="en-ID"/>
              </w:rPr>
              <w:t xml:space="preserve"> </w:t>
            </w:r>
            <w:r w:rsidRPr="00037848">
              <w:rPr>
                <w:rFonts w:ascii="Calibri" w:hAnsi="Calibri" w:cs="Calibri"/>
                <w:sz w:val="18"/>
                <w:szCs w:val="18"/>
                <w:lang w:val="en-ID" w:eastAsia="en-ID"/>
              </w:rPr>
              <w:t>pengobatan dan penyimpanan obat yang berfungsi dengan baik</w:t>
            </w:r>
          </w:p>
        </w:tc>
        <w:tc>
          <w:tcPr>
            <w:tcW w:w="2356" w:type="dxa"/>
            <w:shd w:val="clear" w:color="auto" w:fill="auto"/>
            <w:hideMark/>
          </w:tcPr>
          <w:p w14:paraId="6ABE3053" w14:textId="0AD35E28"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1D50C396" w14:textId="2D70FD81"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147EF34B" w14:textId="77777777" w:rsidTr="00635B93">
        <w:trPr>
          <w:trHeight w:val="499"/>
        </w:trPr>
        <w:tc>
          <w:tcPr>
            <w:tcW w:w="809" w:type="dxa"/>
            <w:vMerge/>
            <w:vAlign w:val="center"/>
            <w:hideMark/>
          </w:tcPr>
          <w:p w14:paraId="513E0D4F"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54916784"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693D084B" w14:textId="77777777" w:rsidR="00DE5EFC" w:rsidRPr="00037848" w:rsidRDefault="00DE5EFC" w:rsidP="00DE5EFC">
            <w:pPr>
              <w:numPr>
                <w:ilvl w:val="0"/>
                <w:numId w:val="27"/>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Peralatan untuk administrasi kantor dan rekam medis</w:t>
            </w:r>
          </w:p>
        </w:tc>
        <w:tc>
          <w:tcPr>
            <w:tcW w:w="2474" w:type="dxa"/>
            <w:shd w:val="clear" w:color="auto" w:fill="auto"/>
            <w:hideMark/>
          </w:tcPr>
          <w:p w14:paraId="6574212D" w14:textId="12BF7310" w:rsidR="00DE5EFC" w:rsidRPr="00037848" w:rsidRDefault="00DE5EFC" w:rsidP="00DE5EFC">
            <w:pPr>
              <w:jc w:val="both"/>
              <w:rPr>
                <w:rFonts w:ascii="Calibri" w:hAnsi="Calibri" w:cs="Calibri"/>
                <w:color w:val="000000"/>
                <w:sz w:val="18"/>
                <w:szCs w:val="18"/>
                <w:lang w:val="en-ID" w:eastAsia="en-ID"/>
              </w:rPr>
            </w:pPr>
            <w:r w:rsidRPr="00037848">
              <w:rPr>
                <w:rFonts w:ascii="Calibri" w:hAnsi="Calibri" w:cs="Calibri"/>
                <w:sz w:val="18"/>
                <w:szCs w:val="18"/>
                <w:lang w:val="en-ID" w:eastAsia="en-ID"/>
              </w:rPr>
              <w:t>Tersedia peralatan administrasi</w:t>
            </w:r>
            <w:r>
              <w:rPr>
                <w:rFonts w:ascii="Calibri" w:hAnsi="Calibri" w:cs="Calibri"/>
                <w:sz w:val="18"/>
                <w:szCs w:val="18"/>
                <w:lang w:val="en-ID" w:eastAsia="en-ID"/>
              </w:rPr>
              <w:t xml:space="preserve"> </w:t>
            </w:r>
            <w:r w:rsidRPr="00037848">
              <w:rPr>
                <w:rFonts w:ascii="Calibri" w:hAnsi="Calibri" w:cs="Calibri"/>
                <w:sz w:val="18"/>
                <w:szCs w:val="18"/>
                <w:lang w:val="en-ID" w:eastAsia="en-ID"/>
              </w:rPr>
              <w:t>kantor dan rekam medis yang mudah diakses dan ditelusuri</w:t>
            </w:r>
          </w:p>
        </w:tc>
        <w:tc>
          <w:tcPr>
            <w:tcW w:w="2356" w:type="dxa"/>
            <w:shd w:val="clear" w:color="auto" w:fill="auto"/>
            <w:hideMark/>
          </w:tcPr>
          <w:p w14:paraId="3329A5D2" w14:textId="63DE2A92" w:rsidR="00DE5EFC" w:rsidRPr="00037848"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5FCB4766" w14:textId="62BA15D4" w:rsidR="00DE5EFC" w:rsidRPr="00037848"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6FB1BE65" w14:textId="77777777" w:rsidTr="00635B93">
        <w:trPr>
          <w:trHeight w:val="687"/>
        </w:trPr>
        <w:tc>
          <w:tcPr>
            <w:tcW w:w="809" w:type="dxa"/>
            <w:vMerge/>
            <w:vAlign w:val="center"/>
            <w:hideMark/>
          </w:tcPr>
          <w:p w14:paraId="6548328D"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1DC82ECE"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23B857AD" w14:textId="77777777" w:rsidR="00DE5EFC" w:rsidRPr="00037848" w:rsidRDefault="00DE5EFC" w:rsidP="00DE5EFC">
            <w:pPr>
              <w:numPr>
                <w:ilvl w:val="0"/>
                <w:numId w:val="27"/>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Peralatan untuk keselamatan</w:t>
            </w:r>
            <w:r>
              <w:rPr>
                <w:rFonts w:ascii="Calibri" w:hAnsi="Calibri" w:cs="Calibri"/>
                <w:sz w:val="18"/>
                <w:szCs w:val="18"/>
                <w:lang w:val="en-ID" w:eastAsia="en-ID"/>
              </w:rPr>
              <w:t xml:space="preserve"> </w:t>
            </w:r>
            <w:r w:rsidRPr="00037848">
              <w:rPr>
                <w:rFonts w:ascii="Calibri" w:hAnsi="Calibri" w:cs="Calibri"/>
                <w:sz w:val="18"/>
                <w:szCs w:val="18"/>
                <w:lang w:val="en-ID" w:eastAsia="en-ID"/>
              </w:rPr>
              <w:t>petugas</w:t>
            </w:r>
          </w:p>
        </w:tc>
        <w:tc>
          <w:tcPr>
            <w:tcW w:w="2474" w:type="dxa"/>
            <w:shd w:val="clear" w:color="auto" w:fill="auto"/>
            <w:hideMark/>
          </w:tcPr>
          <w:p w14:paraId="72083C38" w14:textId="45E0B5C4"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fasilitas pelindung untuk keselamatan petugas sesuai dengan tujuannya dalam jumlah mencukupi</w:t>
            </w:r>
          </w:p>
        </w:tc>
        <w:tc>
          <w:tcPr>
            <w:tcW w:w="2356" w:type="dxa"/>
            <w:shd w:val="clear" w:color="auto" w:fill="auto"/>
            <w:hideMark/>
          </w:tcPr>
          <w:p w14:paraId="40FB2F46" w14:textId="67232401"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7F515EE0" w14:textId="17E4494C"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464D23D7" w14:textId="77777777" w:rsidTr="00635B93">
        <w:trPr>
          <w:trHeight w:val="1065"/>
        </w:trPr>
        <w:tc>
          <w:tcPr>
            <w:tcW w:w="809" w:type="dxa"/>
            <w:vMerge/>
            <w:vAlign w:val="center"/>
            <w:hideMark/>
          </w:tcPr>
          <w:p w14:paraId="10E20ED2"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4B5F57F1" w14:textId="77777777" w:rsidR="00DE5EFC" w:rsidRPr="00131236" w:rsidRDefault="00DE5EFC" w:rsidP="00DE5EFC">
            <w:pPr>
              <w:rPr>
                <w:rFonts w:ascii="Calibri" w:hAnsi="Calibri" w:cs="Calibri"/>
                <w:b/>
                <w:bCs/>
                <w:color w:val="000000"/>
                <w:sz w:val="11"/>
                <w:szCs w:val="11"/>
                <w:lang w:val="en-ID" w:eastAsia="en-ID"/>
              </w:rPr>
            </w:pPr>
          </w:p>
        </w:tc>
        <w:tc>
          <w:tcPr>
            <w:tcW w:w="2235" w:type="dxa"/>
            <w:shd w:val="clear" w:color="auto" w:fill="auto"/>
            <w:hideMark/>
          </w:tcPr>
          <w:p w14:paraId="23BDA799" w14:textId="77777777" w:rsidR="00DE5EFC" w:rsidRPr="00037848" w:rsidRDefault="00DE5EFC" w:rsidP="00DE5EFC">
            <w:pPr>
              <w:numPr>
                <w:ilvl w:val="0"/>
                <w:numId w:val="27"/>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Peralatan untuk menangani limbah pelayanan</w:t>
            </w:r>
            <w:r>
              <w:rPr>
                <w:rFonts w:ascii="Calibri" w:hAnsi="Calibri" w:cs="Calibri"/>
                <w:sz w:val="18"/>
                <w:szCs w:val="18"/>
                <w:lang w:val="en-ID" w:eastAsia="en-ID"/>
              </w:rPr>
              <w:t xml:space="preserve"> </w:t>
            </w:r>
            <w:r w:rsidRPr="00037848">
              <w:rPr>
                <w:rFonts w:ascii="Calibri" w:hAnsi="Calibri" w:cs="Calibri"/>
                <w:sz w:val="18"/>
                <w:szCs w:val="18"/>
                <w:lang w:val="en-ID" w:eastAsia="en-ID"/>
              </w:rPr>
              <w:t>kesehatan hewan</w:t>
            </w:r>
          </w:p>
        </w:tc>
        <w:tc>
          <w:tcPr>
            <w:tcW w:w="2474" w:type="dxa"/>
            <w:shd w:val="clear" w:color="auto" w:fill="auto"/>
            <w:hideMark/>
          </w:tcPr>
          <w:p w14:paraId="3DD35367" w14:textId="27EEF651"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 pemisahan pembuangan limbah infeksius, non infeksius dan limbah B3; memiliki kontainer untuk benda tajam; memiliki kontrak kerjasama dengan pihak ke- 3</w:t>
            </w:r>
          </w:p>
        </w:tc>
        <w:tc>
          <w:tcPr>
            <w:tcW w:w="2356" w:type="dxa"/>
            <w:shd w:val="clear" w:color="auto" w:fill="auto"/>
            <w:hideMark/>
          </w:tcPr>
          <w:p w14:paraId="6F336072" w14:textId="45741CAD"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2107E0F0" w14:textId="2BDCB5F0"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76477D06" w14:textId="77777777" w:rsidTr="007344B4">
        <w:trPr>
          <w:trHeight w:val="165"/>
        </w:trPr>
        <w:tc>
          <w:tcPr>
            <w:tcW w:w="809" w:type="dxa"/>
            <w:vMerge/>
            <w:vAlign w:val="center"/>
            <w:hideMark/>
          </w:tcPr>
          <w:p w14:paraId="1864C1FB"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restart"/>
            <w:shd w:val="clear" w:color="auto" w:fill="auto"/>
            <w:noWrap/>
            <w:hideMark/>
          </w:tcPr>
          <w:p w14:paraId="6C72699C" w14:textId="77777777" w:rsidR="00DE5EFC" w:rsidRPr="00FB03BB" w:rsidRDefault="00DE5EFC" w:rsidP="00DE5EFC">
            <w:pPr>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3.</w:t>
            </w:r>
          </w:p>
          <w:p w14:paraId="7C4A850C" w14:textId="77777777" w:rsidR="00DE5EFC" w:rsidRPr="00FB03BB" w:rsidRDefault="00DE5EFC" w:rsidP="00DE5EFC">
            <w:pPr>
              <w:rPr>
                <w:rFonts w:ascii="Calibri" w:hAnsi="Calibri" w:cs="Calibri"/>
                <w:color w:val="000000"/>
                <w:sz w:val="18"/>
                <w:szCs w:val="18"/>
                <w:lang w:val="en-ID" w:eastAsia="en-ID"/>
              </w:rPr>
            </w:pPr>
            <w:r w:rsidRPr="00037848">
              <w:rPr>
                <w:rFonts w:ascii="Calibri" w:hAnsi="Calibri" w:cs="Calibri"/>
                <w:color w:val="000000"/>
                <w:sz w:val="18"/>
                <w:szCs w:val="18"/>
                <w:lang w:val="en-ID" w:eastAsia="en-ID"/>
              </w:rPr>
              <w:lastRenderedPageBreak/>
              <w:t> </w:t>
            </w:r>
          </w:p>
        </w:tc>
        <w:tc>
          <w:tcPr>
            <w:tcW w:w="9520" w:type="dxa"/>
            <w:gridSpan w:val="4"/>
            <w:shd w:val="clear" w:color="auto" w:fill="BDD6EE" w:themeFill="accent5" w:themeFillTint="66"/>
            <w:hideMark/>
          </w:tcPr>
          <w:p w14:paraId="51DF1578" w14:textId="77777777" w:rsidR="00DE5EFC" w:rsidRPr="00037848" w:rsidRDefault="00DE5EFC" w:rsidP="00DE5EFC">
            <w:pPr>
              <w:rPr>
                <w:rFonts w:ascii="Calibri" w:hAnsi="Calibri" w:cs="Calibri"/>
                <w:b/>
                <w:bCs/>
                <w:sz w:val="18"/>
                <w:szCs w:val="18"/>
                <w:lang w:val="en-ID" w:eastAsia="en-ID"/>
              </w:rPr>
            </w:pPr>
            <w:r w:rsidRPr="00037848">
              <w:rPr>
                <w:rFonts w:ascii="Calibri" w:hAnsi="Calibri" w:cs="Calibri"/>
                <w:b/>
                <w:bCs/>
                <w:sz w:val="18"/>
                <w:szCs w:val="18"/>
                <w:lang w:val="en-ID" w:eastAsia="en-ID"/>
              </w:rPr>
              <w:lastRenderedPageBreak/>
              <w:t>Kualifikasi dan kompetensi personel</w:t>
            </w:r>
          </w:p>
        </w:tc>
      </w:tr>
      <w:tr w:rsidR="00DE5EFC" w:rsidRPr="00131236" w14:paraId="664F9D86" w14:textId="77777777" w:rsidTr="00635B93">
        <w:trPr>
          <w:trHeight w:val="555"/>
        </w:trPr>
        <w:tc>
          <w:tcPr>
            <w:tcW w:w="809" w:type="dxa"/>
            <w:vMerge/>
            <w:vAlign w:val="center"/>
            <w:hideMark/>
          </w:tcPr>
          <w:p w14:paraId="2F94469E"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6665E38D"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6DD7955A" w14:textId="77777777" w:rsidR="00DE5EFC" w:rsidRPr="00037848" w:rsidRDefault="00DE5EFC" w:rsidP="00DE5EFC">
            <w:pPr>
              <w:numPr>
                <w:ilvl w:val="0"/>
                <w:numId w:val="28"/>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Jelas kompetensi dan kedudukannya pada unit pelayanan</w:t>
            </w:r>
            <w:r>
              <w:rPr>
                <w:rFonts w:ascii="Calibri" w:hAnsi="Calibri" w:cs="Calibri"/>
                <w:sz w:val="18"/>
                <w:szCs w:val="18"/>
                <w:lang w:val="en-ID" w:eastAsia="en-ID"/>
              </w:rPr>
              <w:t xml:space="preserve"> </w:t>
            </w:r>
            <w:r w:rsidRPr="00037848">
              <w:rPr>
                <w:rFonts w:ascii="Calibri" w:hAnsi="Calibri" w:cs="Calibri"/>
                <w:sz w:val="18"/>
                <w:szCs w:val="18"/>
                <w:lang w:val="en-ID" w:eastAsia="en-ID"/>
              </w:rPr>
              <w:t>kesehatan hewan</w:t>
            </w:r>
          </w:p>
        </w:tc>
        <w:tc>
          <w:tcPr>
            <w:tcW w:w="2474" w:type="dxa"/>
            <w:shd w:val="clear" w:color="auto" w:fill="auto"/>
            <w:hideMark/>
          </w:tcPr>
          <w:p w14:paraId="02898493" w14:textId="320B43B4"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Tersedianya struktur organisasi dan uraian tugas personel yang telah ditetapkan</w:t>
            </w:r>
          </w:p>
        </w:tc>
        <w:tc>
          <w:tcPr>
            <w:tcW w:w="2356" w:type="dxa"/>
            <w:shd w:val="clear" w:color="auto" w:fill="auto"/>
            <w:hideMark/>
          </w:tcPr>
          <w:p w14:paraId="70AFBE03" w14:textId="5AF1D3B3"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2119654A" w14:textId="4D3C7D0C"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01B77DE5" w14:textId="77777777" w:rsidTr="00635B93">
        <w:trPr>
          <w:trHeight w:val="1609"/>
        </w:trPr>
        <w:tc>
          <w:tcPr>
            <w:tcW w:w="809" w:type="dxa"/>
            <w:vMerge/>
            <w:vAlign w:val="center"/>
            <w:hideMark/>
          </w:tcPr>
          <w:p w14:paraId="175B0F20" w14:textId="77777777" w:rsidR="00DE5EFC" w:rsidRPr="00131236" w:rsidRDefault="00DE5EFC" w:rsidP="00DE5EFC">
            <w:pPr>
              <w:rPr>
                <w:rFonts w:ascii="Calibri" w:hAnsi="Calibri" w:cs="Calibri"/>
                <w:b/>
                <w:bCs/>
                <w:color w:val="000000"/>
                <w:sz w:val="11"/>
                <w:szCs w:val="11"/>
                <w:lang w:val="en-ID" w:eastAsia="en-ID"/>
              </w:rPr>
            </w:pPr>
          </w:p>
        </w:tc>
        <w:tc>
          <w:tcPr>
            <w:tcW w:w="646" w:type="dxa"/>
            <w:vMerge/>
            <w:vAlign w:val="center"/>
            <w:hideMark/>
          </w:tcPr>
          <w:p w14:paraId="1B5FF241"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4ADD60DC" w14:textId="78C4F9FB" w:rsidR="00DE5EFC" w:rsidRPr="00037848" w:rsidRDefault="00DE5EFC" w:rsidP="00DE5EFC">
            <w:pPr>
              <w:numPr>
                <w:ilvl w:val="0"/>
                <w:numId w:val="28"/>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Mengetahui haknya dan melaksanakan</w:t>
            </w:r>
            <w:r>
              <w:rPr>
                <w:rFonts w:ascii="Calibri" w:hAnsi="Calibri" w:cs="Calibri"/>
                <w:sz w:val="18"/>
                <w:szCs w:val="18"/>
                <w:lang w:val="en-ID" w:eastAsia="en-ID"/>
              </w:rPr>
              <w:t xml:space="preserve"> </w:t>
            </w:r>
            <w:r w:rsidRPr="00037848">
              <w:rPr>
                <w:rFonts w:ascii="Calibri" w:hAnsi="Calibri" w:cs="Calibri"/>
                <w:sz w:val="18"/>
                <w:szCs w:val="18"/>
                <w:lang w:val="en-ID" w:eastAsia="en-ID"/>
              </w:rPr>
              <w:t>kewajibannya dalam pelayanan kesehatan hewan sebagai bagian integral dari sistem kesehatan hewan nasional</w:t>
            </w:r>
          </w:p>
        </w:tc>
        <w:tc>
          <w:tcPr>
            <w:tcW w:w="2474" w:type="dxa"/>
            <w:shd w:val="clear" w:color="auto" w:fill="auto"/>
            <w:hideMark/>
          </w:tcPr>
          <w:p w14:paraId="77E9453A" w14:textId="77777777" w:rsidR="00DE5EFC" w:rsidRPr="000D2947"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Tersedianya perjanjian kerja sama antara dokter hewan dengan</w:t>
            </w:r>
            <w:r>
              <w:rPr>
                <w:rFonts w:ascii="Calibri" w:hAnsi="Calibri" w:cs="Calibri"/>
                <w:sz w:val="18"/>
                <w:szCs w:val="18"/>
                <w:lang w:val="en-ID" w:eastAsia="en-ID"/>
              </w:rPr>
              <w:t xml:space="preserve"> </w:t>
            </w:r>
            <w:r w:rsidRPr="00037848">
              <w:rPr>
                <w:rFonts w:ascii="Calibri" w:hAnsi="Calibri" w:cs="Calibri"/>
                <w:sz w:val="18"/>
                <w:szCs w:val="18"/>
                <w:lang w:val="en-ID" w:eastAsia="en-ID"/>
              </w:rPr>
              <w:t>unit pelayanan kesehatan hewan</w:t>
            </w:r>
          </w:p>
          <w:p w14:paraId="4B11B649" w14:textId="77777777" w:rsidR="00DE5EFC" w:rsidRPr="000D2947" w:rsidRDefault="00DE5EFC" w:rsidP="00DE5EFC">
            <w:pPr>
              <w:numPr>
                <w:ilvl w:val="0"/>
                <w:numId w:val="29"/>
              </w:numPr>
              <w:ind w:left="142" w:hanging="142"/>
              <w:jc w:val="both"/>
              <w:rPr>
                <w:rFonts w:ascii="Calibri" w:hAnsi="Calibri" w:cs="Calibri"/>
                <w:color w:val="000000"/>
                <w:sz w:val="18"/>
                <w:szCs w:val="18"/>
                <w:lang w:val="en-ID" w:eastAsia="en-ID"/>
              </w:rPr>
            </w:pPr>
            <w:r>
              <w:rPr>
                <w:rFonts w:ascii="Calibri" w:hAnsi="Calibri" w:cs="Calibri"/>
                <w:sz w:val="18"/>
                <w:szCs w:val="18"/>
                <w:lang w:val="en-ID" w:eastAsia="en-ID"/>
              </w:rPr>
              <w:t>T</w:t>
            </w:r>
            <w:r w:rsidRPr="00037848">
              <w:rPr>
                <w:rFonts w:ascii="Calibri" w:hAnsi="Calibri" w:cs="Calibri"/>
                <w:sz w:val="18"/>
                <w:szCs w:val="18"/>
                <w:lang w:val="en-ID" w:eastAsia="en-ID"/>
              </w:rPr>
              <w:t>ersedianya peraturan perusahaan yang disahkan</w:t>
            </w:r>
          </w:p>
          <w:p w14:paraId="61931AA9" w14:textId="018ADDDF" w:rsidR="00DE5EFC" w:rsidRPr="00037848" w:rsidRDefault="00DE5EFC" w:rsidP="00DE5EFC">
            <w:pPr>
              <w:numPr>
                <w:ilvl w:val="0"/>
                <w:numId w:val="29"/>
              </w:numPr>
              <w:ind w:left="142" w:hanging="142"/>
              <w:jc w:val="both"/>
              <w:rPr>
                <w:rFonts w:ascii="Calibri" w:hAnsi="Calibri" w:cs="Calibri"/>
                <w:color w:val="000000"/>
                <w:sz w:val="18"/>
                <w:szCs w:val="18"/>
                <w:lang w:val="en-ID" w:eastAsia="en-ID"/>
              </w:rPr>
            </w:pPr>
            <w:r>
              <w:rPr>
                <w:rFonts w:ascii="Calibri" w:hAnsi="Calibri" w:cs="Calibri"/>
                <w:sz w:val="18"/>
                <w:szCs w:val="18"/>
                <w:lang w:val="en-ID" w:eastAsia="en-ID"/>
              </w:rPr>
              <w:t>M</w:t>
            </w:r>
            <w:r w:rsidRPr="00037848">
              <w:rPr>
                <w:rFonts w:ascii="Calibri" w:hAnsi="Calibri" w:cs="Calibri"/>
                <w:sz w:val="18"/>
                <w:szCs w:val="18"/>
                <w:lang w:val="en-ID" w:eastAsia="en-ID"/>
              </w:rPr>
              <w:t>emiliki bukti pelaporan penyakit hewan menular kepada pemerintah daerah (dengan aplikasi i-Sikhnas)</w:t>
            </w:r>
          </w:p>
        </w:tc>
        <w:tc>
          <w:tcPr>
            <w:tcW w:w="2356" w:type="dxa"/>
            <w:shd w:val="clear" w:color="auto" w:fill="auto"/>
            <w:hideMark/>
          </w:tcPr>
          <w:p w14:paraId="01A46964" w14:textId="7D95AA9D" w:rsidR="00DE5EFC" w:rsidRPr="000D2947"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4DA30304" w14:textId="24960C6E" w:rsidR="00DE5EFC" w:rsidRPr="00037848"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7A6DAF22" w14:textId="77777777" w:rsidTr="00635B93">
        <w:trPr>
          <w:trHeight w:val="1617"/>
        </w:trPr>
        <w:tc>
          <w:tcPr>
            <w:tcW w:w="809" w:type="dxa"/>
            <w:vMerge/>
            <w:shd w:val="clear" w:color="auto" w:fill="auto"/>
            <w:hideMark/>
          </w:tcPr>
          <w:p w14:paraId="77657648" w14:textId="77777777" w:rsidR="00DE5EFC" w:rsidRPr="00131236" w:rsidRDefault="00DE5EFC" w:rsidP="00DE5EFC">
            <w:pPr>
              <w:rPr>
                <w:rFonts w:ascii="Calibri" w:hAnsi="Calibri" w:cs="Calibri"/>
                <w:color w:val="000000"/>
                <w:sz w:val="20"/>
                <w:szCs w:val="20"/>
                <w:lang w:val="en-ID" w:eastAsia="en-ID"/>
              </w:rPr>
            </w:pPr>
          </w:p>
        </w:tc>
        <w:tc>
          <w:tcPr>
            <w:tcW w:w="646" w:type="dxa"/>
            <w:vMerge/>
            <w:shd w:val="clear" w:color="auto" w:fill="auto"/>
            <w:hideMark/>
          </w:tcPr>
          <w:p w14:paraId="0A779BED"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29A58F91" w14:textId="66EF5498" w:rsidR="00DE5EFC" w:rsidRPr="00037848" w:rsidRDefault="00DE5EFC" w:rsidP="00DE5EFC">
            <w:pPr>
              <w:numPr>
                <w:ilvl w:val="0"/>
                <w:numId w:val="28"/>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Bersedia</w:t>
            </w:r>
            <w:r>
              <w:rPr>
                <w:rFonts w:ascii="Calibri" w:hAnsi="Calibri" w:cs="Calibri"/>
                <w:sz w:val="18"/>
                <w:szCs w:val="18"/>
                <w:lang w:val="en-ID" w:eastAsia="en-ID"/>
              </w:rPr>
              <w:t xml:space="preserve"> </w:t>
            </w:r>
            <w:r w:rsidRPr="00037848">
              <w:rPr>
                <w:rFonts w:ascii="Calibri" w:hAnsi="Calibri" w:cs="Calibri"/>
                <w:sz w:val="18"/>
                <w:szCs w:val="18"/>
                <w:lang w:val="en-ID" w:eastAsia="en-ID"/>
              </w:rPr>
              <w:t>bekerjasama berdasarkan hubungan etika keprofesionalan dengan sesama kolega lainnya dalam</w:t>
            </w:r>
            <w:r>
              <w:rPr>
                <w:rFonts w:ascii="Calibri" w:hAnsi="Calibri" w:cs="Calibri"/>
                <w:sz w:val="18"/>
                <w:szCs w:val="18"/>
                <w:lang w:val="en-ID" w:eastAsia="en-ID"/>
              </w:rPr>
              <w:t xml:space="preserve"> </w:t>
            </w:r>
            <w:r w:rsidRPr="00037848">
              <w:rPr>
                <w:rFonts w:ascii="Calibri" w:hAnsi="Calibri" w:cs="Calibri"/>
                <w:sz w:val="18"/>
                <w:szCs w:val="18"/>
                <w:lang w:val="en-ID" w:eastAsia="en-ID"/>
              </w:rPr>
              <w:t>mengembangkan ciri profesi belajar berkelanjutan,</w:t>
            </w:r>
            <w:r>
              <w:rPr>
                <w:rFonts w:ascii="Calibri" w:hAnsi="Calibri" w:cs="Calibri"/>
                <w:sz w:val="18"/>
                <w:szCs w:val="18"/>
                <w:lang w:val="en-ID" w:eastAsia="en-ID"/>
              </w:rPr>
              <w:t xml:space="preserve"> </w:t>
            </w:r>
            <w:r w:rsidRPr="00037848">
              <w:rPr>
                <w:rFonts w:ascii="Calibri" w:hAnsi="Calibri" w:cs="Calibri"/>
                <w:sz w:val="18"/>
                <w:szCs w:val="18"/>
                <w:lang w:val="en-ID" w:eastAsia="en-ID"/>
              </w:rPr>
              <w:t>mewujudkan pelayanan prima kesehatan hewan serta berpartisipasi aktif dalam pembinaan praktik kedokteran hewan.</w:t>
            </w:r>
          </w:p>
        </w:tc>
        <w:tc>
          <w:tcPr>
            <w:tcW w:w="2474" w:type="dxa"/>
            <w:shd w:val="clear" w:color="auto" w:fill="auto"/>
            <w:hideMark/>
          </w:tcPr>
          <w:p w14:paraId="34D4602C" w14:textId="7393006A" w:rsidR="00DE5EFC" w:rsidRPr="00037848"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 xml:space="preserve">Memiliki sertifikat pernah mengikuti pendidikan berkelanjutan nasional dan/atau internasional selama 5 </w:t>
            </w:r>
            <w:r>
              <w:rPr>
                <w:rFonts w:ascii="Calibri" w:hAnsi="Calibri" w:cs="Calibri"/>
                <w:sz w:val="18"/>
                <w:szCs w:val="18"/>
                <w:lang w:val="en-ID" w:eastAsia="en-ID"/>
              </w:rPr>
              <w:t xml:space="preserve">(lima) </w:t>
            </w:r>
            <w:r w:rsidRPr="00037848">
              <w:rPr>
                <w:rFonts w:ascii="Calibri" w:hAnsi="Calibri" w:cs="Calibri"/>
                <w:sz w:val="18"/>
                <w:szCs w:val="18"/>
                <w:lang w:val="en-ID" w:eastAsia="en-ID"/>
              </w:rPr>
              <w:t>tahun terakhir</w:t>
            </w:r>
          </w:p>
        </w:tc>
        <w:tc>
          <w:tcPr>
            <w:tcW w:w="2356" w:type="dxa"/>
            <w:shd w:val="clear" w:color="auto" w:fill="auto"/>
            <w:hideMark/>
          </w:tcPr>
          <w:p w14:paraId="38E145FD" w14:textId="71BF3527" w:rsidR="00DE5EFC" w:rsidRPr="00037848"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3546DBDE" w14:textId="2B678DFC"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6C9EBEDD" w14:textId="77777777" w:rsidTr="007344B4">
        <w:trPr>
          <w:trHeight w:val="312"/>
        </w:trPr>
        <w:tc>
          <w:tcPr>
            <w:tcW w:w="809" w:type="dxa"/>
            <w:vMerge/>
            <w:vAlign w:val="center"/>
            <w:hideMark/>
          </w:tcPr>
          <w:p w14:paraId="5CE4A33C" w14:textId="77777777" w:rsidR="00DE5EFC" w:rsidRPr="00131236" w:rsidRDefault="00DE5EFC" w:rsidP="00DE5EFC">
            <w:pPr>
              <w:rPr>
                <w:rFonts w:ascii="Calibri" w:hAnsi="Calibri" w:cs="Calibri"/>
                <w:color w:val="000000"/>
                <w:sz w:val="20"/>
                <w:szCs w:val="20"/>
                <w:lang w:val="en-ID" w:eastAsia="en-ID"/>
              </w:rPr>
            </w:pPr>
          </w:p>
        </w:tc>
        <w:tc>
          <w:tcPr>
            <w:tcW w:w="646" w:type="dxa"/>
            <w:vMerge w:val="restart"/>
            <w:shd w:val="clear" w:color="auto" w:fill="auto"/>
            <w:noWrap/>
            <w:hideMark/>
          </w:tcPr>
          <w:p w14:paraId="4A57269D" w14:textId="77777777" w:rsidR="00DE5EFC" w:rsidRPr="00FB03BB" w:rsidRDefault="00DE5EFC" w:rsidP="00DE5EFC">
            <w:pPr>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p>
        </w:tc>
        <w:tc>
          <w:tcPr>
            <w:tcW w:w="9520" w:type="dxa"/>
            <w:gridSpan w:val="4"/>
            <w:shd w:val="clear" w:color="auto" w:fill="BDD6EE" w:themeFill="accent5" w:themeFillTint="66"/>
            <w:hideMark/>
          </w:tcPr>
          <w:p w14:paraId="0C712B82" w14:textId="77777777" w:rsidR="00DE5EFC" w:rsidRPr="00037848" w:rsidRDefault="00DE5EFC" w:rsidP="00DE5EFC">
            <w:pPr>
              <w:rPr>
                <w:rFonts w:ascii="Calibri" w:hAnsi="Calibri" w:cs="Calibri"/>
                <w:b/>
                <w:bCs/>
                <w:sz w:val="18"/>
                <w:szCs w:val="18"/>
                <w:lang w:val="en-ID" w:eastAsia="en-ID"/>
              </w:rPr>
            </w:pPr>
            <w:r w:rsidRPr="00037848">
              <w:rPr>
                <w:rFonts w:ascii="Calibri" w:hAnsi="Calibri" w:cs="Calibri"/>
                <w:b/>
                <w:bCs/>
                <w:sz w:val="18"/>
                <w:szCs w:val="18"/>
                <w:lang w:val="en-ID" w:eastAsia="en-ID"/>
              </w:rPr>
              <w:t>Memiliki dokter hewan praktik sebagai penanggung jawab</w:t>
            </w:r>
          </w:p>
        </w:tc>
      </w:tr>
      <w:tr w:rsidR="00DE5EFC" w:rsidRPr="00131236" w14:paraId="52985B4A" w14:textId="77777777" w:rsidTr="00635B93">
        <w:trPr>
          <w:trHeight w:val="750"/>
        </w:trPr>
        <w:tc>
          <w:tcPr>
            <w:tcW w:w="809" w:type="dxa"/>
            <w:vMerge/>
            <w:vAlign w:val="center"/>
            <w:hideMark/>
          </w:tcPr>
          <w:p w14:paraId="210D1DAC" w14:textId="77777777" w:rsidR="00DE5EFC" w:rsidRPr="00131236" w:rsidRDefault="00DE5EFC" w:rsidP="00DE5EFC">
            <w:pPr>
              <w:rPr>
                <w:rFonts w:ascii="Calibri" w:hAnsi="Calibri" w:cs="Calibri"/>
                <w:color w:val="000000"/>
                <w:sz w:val="20"/>
                <w:szCs w:val="20"/>
                <w:lang w:val="en-ID" w:eastAsia="en-ID"/>
              </w:rPr>
            </w:pPr>
          </w:p>
        </w:tc>
        <w:tc>
          <w:tcPr>
            <w:tcW w:w="646" w:type="dxa"/>
            <w:vMerge/>
            <w:vAlign w:val="center"/>
            <w:hideMark/>
          </w:tcPr>
          <w:p w14:paraId="0F380CDB"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7451D7F7" w14:textId="77777777" w:rsidR="00DE5EFC" w:rsidRPr="00037848" w:rsidRDefault="00DE5EFC" w:rsidP="00DE5EFC">
            <w:pPr>
              <w:numPr>
                <w:ilvl w:val="0"/>
                <w:numId w:val="30"/>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Memegang teguh kaidah-kaidah keprofesionalan kedokteran hewan, serta sumpah dan kode etik dokter hewan</w:t>
            </w:r>
          </w:p>
        </w:tc>
        <w:tc>
          <w:tcPr>
            <w:tcW w:w="2474" w:type="dxa"/>
            <w:shd w:val="clear" w:color="auto" w:fill="auto"/>
            <w:hideMark/>
          </w:tcPr>
          <w:p w14:paraId="02D71798" w14:textId="28017C12"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Tersedianya bukti kelulusan ujian kode etik dari PDHI cabang</w:t>
            </w:r>
          </w:p>
        </w:tc>
        <w:tc>
          <w:tcPr>
            <w:tcW w:w="2356" w:type="dxa"/>
            <w:shd w:val="clear" w:color="auto" w:fill="auto"/>
            <w:hideMark/>
          </w:tcPr>
          <w:p w14:paraId="10B0D540" w14:textId="5101B015"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6AF1A01D" w14:textId="3EBED4F6"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63850443" w14:textId="77777777" w:rsidTr="00635B93">
        <w:trPr>
          <w:trHeight w:val="1204"/>
        </w:trPr>
        <w:tc>
          <w:tcPr>
            <w:tcW w:w="809" w:type="dxa"/>
            <w:vMerge/>
            <w:vAlign w:val="center"/>
            <w:hideMark/>
          </w:tcPr>
          <w:p w14:paraId="39F30F4F" w14:textId="77777777" w:rsidR="00DE5EFC" w:rsidRPr="00131236" w:rsidRDefault="00DE5EFC" w:rsidP="00DE5EFC">
            <w:pPr>
              <w:rPr>
                <w:rFonts w:ascii="Calibri" w:hAnsi="Calibri" w:cs="Calibri"/>
                <w:color w:val="000000"/>
                <w:sz w:val="20"/>
                <w:szCs w:val="20"/>
                <w:lang w:val="en-ID" w:eastAsia="en-ID"/>
              </w:rPr>
            </w:pPr>
          </w:p>
        </w:tc>
        <w:tc>
          <w:tcPr>
            <w:tcW w:w="646" w:type="dxa"/>
            <w:vMerge/>
            <w:vAlign w:val="center"/>
            <w:hideMark/>
          </w:tcPr>
          <w:p w14:paraId="3C9F12FB" w14:textId="77777777" w:rsidR="00DE5EFC" w:rsidRPr="00037848" w:rsidRDefault="00DE5EFC" w:rsidP="00DE5EFC">
            <w:pPr>
              <w:rPr>
                <w:rFonts w:ascii="Calibri" w:hAnsi="Calibri" w:cs="Calibri"/>
                <w:color w:val="000000"/>
                <w:sz w:val="18"/>
                <w:szCs w:val="18"/>
                <w:lang w:val="en-ID" w:eastAsia="en-ID"/>
              </w:rPr>
            </w:pPr>
          </w:p>
        </w:tc>
        <w:tc>
          <w:tcPr>
            <w:tcW w:w="2235" w:type="dxa"/>
            <w:shd w:val="clear" w:color="auto" w:fill="auto"/>
            <w:hideMark/>
          </w:tcPr>
          <w:p w14:paraId="3DA7F363" w14:textId="77777777" w:rsidR="00DE5EFC" w:rsidRPr="00037848" w:rsidRDefault="00DE5EFC" w:rsidP="00DE5EFC">
            <w:pPr>
              <w:numPr>
                <w:ilvl w:val="0"/>
                <w:numId w:val="30"/>
              </w:numPr>
              <w:ind w:left="144" w:hanging="218"/>
              <w:jc w:val="both"/>
              <w:rPr>
                <w:rFonts w:ascii="Calibri" w:hAnsi="Calibri" w:cs="Calibri"/>
                <w:sz w:val="18"/>
                <w:szCs w:val="18"/>
                <w:lang w:val="en-ID" w:eastAsia="en-ID"/>
              </w:rPr>
            </w:pPr>
            <w:r w:rsidRPr="00037848">
              <w:rPr>
                <w:rFonts w:ascii="Calibri" w:hAnsi="Calibri" w:cs="Calibri"/>
                <w:sz w:val="18"/>
                <w:szCs w:val="18"/>
                <w:lang w:val="en-ID" w:eastAsia="en-ID"/>
              </w:rPr>
              <w:t>Turut bela negara dalam bidang kesehatan hewan dengan berpartisipasi dalam pelaksanaan sistem kesehatan hewan nasional (siskeswanas);</w:t>
            </w:r>
          </w:p>
        </w:tc>
        <w:tc>
          <w:tcPr>
            <w:tcW w:w="2474" w:type="dxa"/>
            <w:shd w:val="clear" w:color="auto" w:fill="auto"/>
            <w:hideMark/>
          </w:tcPr>
          <w:p w14:paraId="3F154E67" w14:textId="77777777" w:rsidR="00DE5EFC" w:rsidRPr="000D2947"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Bukti turut serta dalam prapembinaan oleh Pemda setempat</w:t>
            </w:r>
            <w:r w:rsidRPr="00037848">
              <w:rPr>
                <w:rFonts w:ascii="Calibri" w:hAnsi="Calibri" w:cs="Calibri"/>
                <w:sz w:val="18"/>
                <w:szCs w:val="18"/>
                <w:lang w:val="en-ID" w:eastAsia="en-ID"/>
              </w:rPr>
              <w:br w:type="page"/>
            </w:r>
          </w:p>
          <w:p w14:paraId="42E9807C" w14:textId="2F6D8855" w:rsidR="00DE5EFC" w:rsidRPr="00037848"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Ikut berpartisipasi dalam vaksinasi masal</w:t>
            </w:r>
          </w:p>
        </w:tc>
        <w:tc>
          <w:tcPr>
            <w:tcW w:w="2356" w:type="dxa"/>
            <w:shd w:val="clear" w:color="auto" w:fill="auto"/>
            <w:hideMark/>
          </w:tcPr>
          <w:p w14:paraId="0C505150" w14:textId="7B81249E" w:rsidR="00DE5EFC" w:rsidRPr="00037848"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04B9B5ED" w14:textId="39FCC818" w:rsidR="00DE5EFC" w:rsidRPr="00037848"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010AAC4D" w14:textId="77777777" w:rsidTr="00635B93">
        <w:trPr>
          <w:trHeight w:val="724"/>
        </w:trPr>
        <w:tc>
          <w:tcPr>
            <w:tcW w:w="809" w:type="dxa"/>
            <w:vMerge/>
            <w:vAlign w:val="center"/>
            <w:hideMark/>
          </w:tcPr>
          <w:p w14:paraId="01016B47" w14:textId="77777777" w:rsidR="00DE5EFC" w:rsidRPr="00131236" w:rsidRDefault="00DE5EFC" w:rsidP="00DE5EFC">
            <w:pPr>
              <w:rPr>
                <w:rFonts w:ascii="Calibri" w:hAnsi="Calibri" w:cs="Calibri"/>
                <w:color w:val="000000"/>
                <w:sz w:val="20"/>
                <w:szCs w:val="20"/>
                <w:lang w:val="en-ID" w:eastAsia="en-ID"/>
              </w:rPr>
            </w:pPr>
          </w:p>
        </w:tc>
        <w:tc>
          <w:tcPr>
            <w:tcW w:w="646" w:type="dxa"/>
            <w:shd w:val="clear" w:color="auto" w:fill="auto"/>
            <w:noWrap/>
            <w:hideMark/>
          </w:tcPr>
          <w:p w14:paraId="2E7D2377" w14:textId="77777777" w:rsidR="00DE5EFC" w:rsidRPr="00037848" w:rsidRDefault="00DE5EFC" w:rsidP="00DE5EFC">
            <w:pPr>
              <w:rPr>
                <w:rFonts w:ascii="Calibri" w:hAnsi="Calibri" w:cs="Calibri"/>
                <w:color w:val="000000"/>
                <w:sz w:val="18"/>
                <w:szCs w:val="18"/>
                <w:lang w:val="en-ID" w:eastAsia="en-ID"/>
              </w:rPr>
            </w:pPr>
            <w:r w:rsidRPr="00037848">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11C64734" w14:textId="77777777"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Menggunakan obat hewan yang terdaftar dalam pelayanan medik veteriner kecuali yang diberikan izin khusus dari instansi yang berwenang</w:t>
            </w:r>
          </w:p>
        </w:tc>
        <w:tc>
          <w:tcPr>
            <w:tcW w:w="2474" w:type="dxa"/>
            <w:shd w:val="clear" w:color="auto" w:fill="auto"/>
            <w:hideMark/>
          </w:tcPr>
          <w:p w14:paraId="7EA652FE" w14:textId="4D8DBF27"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Daftar obat hewan yang terdaftar dan tersedia</w:t>
            </w:r>
          </w:p>
        </w:tc>
        <w:tc>
          <w:tcPr>
            <w:tcW w:w="2356" w:type="dxa"/>
            <w:shd w:val="clear" w:color="auto" w:fill="auto"/>
            <w:hideMark/>
          </w:tcPr>
          <w:p w14:paraId="4DCACC34" w14:textId="604CC07B"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7808B4BD" w14:textId="31951BAF"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729490E1" w14:textId="77777777" w:rsidTr="00635B93">
        <w:trPr>
          <w:trHeight w:val="604"/>
        </w:trPr>
        <w:tc>
          <w:tcPr>
            <w:tcW w:w="809" w:type="dxa"/>
            <w:vMerge/>
            <w:vAlign w:val="center"/>
            <w:hideMark/>
          </w:tcPr>
          <w:p w14:paraId="1180C058" w14:textId="77777777" w:rsidR="00DE5EFC" w:rsidRPr="00131236" w:rsidRDefault="00DE5EFC" w:rsidP="00DE5EFC">
            <w:pPr>
              <w:rPr>
                <w:rFonts w:ascii="Calibri" w:hAnsi="Calibri" w:cs="Calibri"/>
                <w:color w:val="000000"/>
                <w:sz w:val="20"/>
                <w:szCs w:val="20"/>
                <w:lang w:val="en-ID" w:eastAsia="en-ID"/>
              </w:rPr>
            </w:pPr>
          </w:p>
        </w:tc>
        <w:tc>
          <w:tcPr>
            <w:tcW w:w="646" w:type="dxa"/>
            <w:shd w:val="clear" w:color="auto" w:fill="auto"/>
            <w:noWrap/>
            <w:hideMark/>
          </w:tcPr>
          <w:p w14:paraId="135FB68E" w14:textId="77777777" w:rsidR="00DE5EFC" w:rsidRPr="00037848" w:rsidRDefault="00DE5EFC" w:rsidP="00DE5EFC">
            <w:pPr>
              <w:rPr>
                <w:rFonts w:ascii="Calibri" w:hAnsi="Calibri" w:cs="Calibri"/>
                <w:color w:val="000000"/>
                <w:sz w:val="18"/>
                <w:szCs w:val="18"/>
                <w:lang w:val="en-ID" w:eastAsia="en-ID"/>
              </w:rPr>
            </w:pPr>
            <w:r w:rsidRPr="00037848">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tc>
        <w:tc>
          <w:tcPr>
            <w:tcW w:w="2235" w:type="dxa"/>
            <w:shd w:val="clear" w:color="auto" w:fill="auto"/>
            <w:hideMark/>
          </w:tcPr>
          <w:p w14:paraId="59EB289C" w14:textId="77777777" w:rsidR="00DE5EFC" w:rsidRPr="00037848" w:rsidRDefault="00DE5EFC" w:rsidP="00DE5EFC">
            <w:pPr>
              <w:rPr>
                <w:rFonts w:ascii="Calibri" w:hAnsi="Calibri" w:cs="Calibri"/>
                <w:sz w:val="18"/>
                <w:szCs w:val="18"/>
                <w:lang w:val="en-ID" w:eastAsia="en-ID"/>
              </w:rPr>
            </w:pPr>
            <w:r w:rsidRPr="00037848">
              <w:rPr>
                <w:rFonts w:ascii="Calibri" w:hAnsi="Calibri" w:cs="Calibri"/>
                <w:sz w:val="18"/>
                <w:szCs w:val="18"/>
                <w:lang w:val="en-ID" w:eastAsia="en-ID"/>
              </w:rPr>
              <w:t>Sistem layanan rujukan</w:t>
            </w:r>
          </w:p>
        </w:tc>
        <w:tc>
          <w:tcPr>
            <w:tcW w:w="2474" w:type="dxa"/>
            <w:shd w:val="clear" w:color="auto" w:fill="auto"/>
            <w:hideMark/>
          </w:tcPr>
          <w:p w14:paraId="2D81C1A7" w14:textId="7047FDB5"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Memiliki SOP formulir untuk merujuk pasien</w:t>
            </w:r>
          </w:p>
        </w:tc>
        <w:tc>
          <w:tcPr>
            <w:tcW w:w="2356" w:type="dxa"/>
            <w:shd w:val="clear" w:color="auto" w:fill="auto"/>
            <w:hideMark/>
          </w:tcPr>
          <w:p w14:paraId="65EEDEB6" w14:textId="2FE78AB1" w:rsidR="00DE5EFC" w:rsidRPr="00037848"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17E2CB0E" w14:textId="4053CFAE" w:rsidR="00DE5EFC" w:rsidRPr="00037848"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08F60869" w14:textId="77777777" w:rsidTr="00635B93">
        <w:trPr>
          <w:trHeight w:val="514"/>
        </w:trPr>
        <w:tc>
          <w:tcPr>
            <w:tcW w:w="809" w:type="dxa"/>
            <w:vMerge/>
            <w:vAlign w:val="center"/>
            <w:hideMark/>
          </w:tcPr>
          <w:p w14:paraId="4886FBCD" w14:textId="77777777" w:rsidR="00DE5EFC" w:rsidRPr="00131236" w:rsidRDefault="00DE5EFC" w:rsidP="00DE5EFC">
            <w:pPr>
              <w:rPr>
                <w:rFonts w:ascii="Calibri" w:hAnsi="Calibri" w:cs="Calibri"/>
                <w:color w:val="000000"/>
                <w:sz w:val="20"/>
                <w:szCs w:val="20"/>
                <w:lang w:val="en-ID" w:eastAsia="en-ID"/>
              </w:rPr>
            </w:pPr>
          </w:p>
        </w:tc>
        <w:tc>
          <w:tcPr>
            <w:tcW w:w="646" w:type="dxa"/>
            <w:shd w:val="clear" w:color="auto" w:fill="auto"/>
            <w:noWrap/>
            <w:hideMark/>
          </w:tcPr>
          <w:p w14:paraId="7D76CF3F" w14:textId="77777777" w:rsidR="00DE5EFC" w:rsidRPr="00037848" w:rsidRDefault="00DE5EFC" w:rsidP="00DE5EFC">
            <w:pPr>
              <w:rPr>
                <w:rFonts w:ascii="Calibri" w:hAnsi="Calibri" w:cs="Calibri"/>
                <w:color w:val="000000"/>
                <w:sz w:val="18"/>
                <w:szCs w:val="18"/>
                <w:lang w:val="en-ID" w:eastAsia="en-ID"/>
              </w:rPr>
            </w:pPr>
            <w:r w:rsidRPr="00037848">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51F993AE" w14:textId="3C6A8061" w:rsidR="00DE5EFC" w:rsidRPr="00037848" w:rsidRDefault="00DE5EFC" w:rsidP="00DE5EFC">
            <w:pPr>
              <w:rPr>
                <w:rFonts w:ascii="Calibri" w:hAnsi="Calibri" w:cs="Calibri"/>
                <w:color w:val="000000"/>
                <w:sz w:val="18"/>
                <w:szCs w:val="18"/>
                <w:lang w:val="en-ID" w:eastAsia="en-ID"/>
              </w:rPr>
            </w:pPr>
            <w:r w:rsidRPr="00037848">
              <w:rPr>
                <w:rFonts w:ascii="Calibri" w:hAnsi="Calibri" w:cs="Calibri"/>
                <w:sz w:val="18"/>
                <w:szCs w:val="18"/>
                <w:lang w:val="en-ID" w:eastAsia="en-ID"/>
              </w:rPr>
              <w:t>Penerbitan surat</w:t>
            </w:r>
            <w:r>
              <w:rPr>
                <w:rFonts w:ascii="Calibri" w:hAnsi="Calibri" w:cs="Calibri"/>
                <w:sz w:val="18"/>
                <w:szCs w:val="18"/>
                <w:lang w:val="en-ID" w:eastAsia="en-ID"/>
              </w:rPr>
              <w:t xml:space="preserve"> </w:t>
            </w:r>
            <w:r w:rsidRPr="00037848">
              <w:rPr>
                <w:rFonts w:ascii="Calibri" w:hAnsi="Calibri" w:cs="Calibri"/>
                <w:sz w:val="18"/>
                <w:szCs w:val="18"/>
                <w:lang w:val="en-ID" w:eastAsia="en-ID"/>
              </w:rPr>
              <w:t>keterangan dokter</w:t>
            </w:r>
            <w:r>
              <w:rPr>
                <w:rFonts w:ascii="Calibri" w:hAnsi="Calibri" w:cs="Calibri"/>
                <w:sz w:val="18"/>
                <w:szCs w:val="18"/>
                <w:lang w:val="en-ID" w:eastAsia="en-ID"/>
              </w:rPr>
              <w:t xml:space="preserve"> </w:t>
            </w:r>
            <w:r w:rsidRPr="00037848">
              <w:rPr>
                <w:rFonts w:ascii="Calibri" w:hAnsi="Calibri" w:cs="Calibri"/>
                <w:sz w:val="18"/>
                <w:szCs w:val="18"/>
                <w:lang w:val="en-ID" w:eastAsia="en-ID"/>
              </w:rPr>
              <w:t>hewan sesuai kepentingan pasien dan klien</w:t>
            </w:r>
          </w:p>
        </w:tc>
        <w:tc>
          <w:tcPr>
            <w:tcW w:w="2474" w:type="dxa"/>
            <w:shd w:val="clear" w:color="auto" w:fill="auto"/>
            <w:hideMark/>
          </w:tcPr>
          <w:p w14:paraId="6EA35459" w14:textId="71CA8B7C"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Memiliki SOP dan formulir untuk</w:t>
            </w:r>
            <w:r>
              <w:rPr>
                <w:rFonts w:ascii="Calibri" w:hAnsi="Calibri" w:cs="Calibri"/>
                <w:sz w:val="18"/>
                <w:szCs w:val="18"/>
                <w:lang w:val="en-ID" w:eastAsia="en-ID"/>
              </w:rPr>
              <w:t xml:space="preserve"> </w:t>
            </w:r>
            <w:r w:rsidRPr="00037848">
              <w:rPr>
                <w:rFonts w:ascii="Calibri" w:hAnsi="Calibri" w:cs="Calibri"/>
                <w:sz w:val="18"/>
                <w:szCs w:val="18"/>
                <w:lang w:val="en-ID" w:eastAsia="en-ID"/>
              </w:rPr>
              <w:t>penerbitan surat keterangan dokter hewan</w:t>
            </w:r>
          </w:p>
        </w:tc>
        <w:tc>
          <w:tcPr>
            <w:tcW w:w="2356" w:type="dxa"/>
            <w:shd w:val="clear" w:color="auto" w:fill="auto"/>
            <w:hideMark/>
          </w:tcPr>
          <w:p w14:paraId="0AE7C7E1" w14:textId="51C98DB8" w:rsidR="00DE5EFC" w:rsidRPr="00037848"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78EBCBCA" w14:textId="6A532E82" w:rsidR="00DE5EFC" w:rsidRPr="00037848"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14EFAD99" w14:textId="77777777" w:rsidTr="00635B93">
        <w:trPr>
          <w:trHeight w:val="1335"/>
        </w:trPr>
        <w:tc>
          <w:tcPr>
            <w:tcW w:w="809" w:type="dxa"/>
            <w:vMerge/>
            <w:vAlign w:val="center"/>
            <w:hideMark/>
          </w:tcPr>
          <w:p w14:paraId="61AD59B7" w14:textId="77777777" w:rsidR="00DE5EFC" w:rsidRPr="00131236" w:rsidRDefault="00DE5EFC" w:rsidP="00DE5EFC">
            <w:pPr>
              <w:rPr>
                <w:rFonts w:ascii="Calibri" w:hAnsi="Calibri" w:cs="Calibri"/>
                <w:color w:val="000000"/>
                <w:sz w:val="20"/>
                <w:szCs w:val="20"/>
                <w:lang w:val="en-ID" w:eastAsia="en-ID"/>
              </w:rPr>
            </w:pPr>
          </w:p>
        </w:tc>
        <w:tc>
          <w:tcPr>
            <w:tcW w:w="646" w:type="dxa"/>
            <w:shd w:val="clear" w:color="auto" w:fill="auto"/>
            <w:noWrap/>
            <w:hideMark/>
          </w:tcPr>
          <w:p w14:paraId="5257BCD0" w14:textId="77777777" w:rsidR="00DE5EFC" w:rsidRPr="00037848" w:rsidRDefault="00DE5EFC" w:rsidP="00DE5EFC">
            <w:pPr>
              <w:rPr>
                <w:rFonts w:ascii="Calibri" w:hAnsi="Calibri" w:cs="Calibri"/>
                <w:color w:val="000000"/>
                <w:sz w:val="18"/>
                <w:szCs w:val="18"/>
                <w:lang w:val="en-ID" w:eastAsia="en-ID"/>
              </w:rPr>
            </w:pPr>
            <w:r>
              <w:rPr>
                <w:rFonts w:ascii="Calibri" w:hAnsi="Calibri" w:cs="Calibri"/>
                <w:color w:val="000000"/>
                <w:sz w:val="18"/>
                <w:szCs w:val="18"/>
                <w:lang w:val="en-ID" w:eastAsia="en-ID"/>
              </w:rPr>
              <w:t>8.</w:t>
            </w:r>
          </w:p>
        </w:tc>
        <w:tc>
          <w:tcPr>
            <w:tcW w:w="2235" w:type="dxa"/>
            <w:shd w:val="clear" w:color="auto" w:fill="auto"/>
            <w:hideMark/>
          </w:tcPr>
          <w:p w14:paraId="0AF350A8" w14:textId="77777777" w:rsidR="00DE5EFC" w:rsidRPr="00037848" w:rsidRDefault="00DE5EFC" w:rsidP="00DE5EFC">
            <w:pPr>
              <w:rPr>
                <w:rFonts w:ascii="Calibri" w:hAnsi="Calibri" w:cs="Calibri"/>
                <w:sz w:val="18"/>
                <w:szCs w:val="18"/>
                <w:lang w:val="en-ID" w:eastAsia="en-ID"/>
              </w:rPr>
            </w:pPr>
            <w:r w:rsidRPr="00037848">
              <w:rPr>
                <w:rFonts w:ascii="Calibri" w:hAnsi="Calibri" w:cs="Calibri"/>
                <w:sz w:val="18"/>
                <w:szCs w:val="18"/>
                <w:lang w:val="en-ID" w:eastAsia="en-ID"/>
              </w:rPr>
              <w:t>Ruangan untuk menangani pasien harus mudah didisinfeksi dan memenuhi prinsip kesehatan dan keselamatan kerja (K3)</w:t>
            </w:r>
          </w:p>
        </w:tc>
        <w:tc>
          <w:tcPr>
            <w:tcW w:w="2474" w:type="dxa"/>
            <w:shd w:val="clear" w:color="auto" w:fill="auto"/>
            <w:hideMark/>
          </w:tcPr>
          <w:p w14:paraId="0E8DCBEF" w14:textId="77777777"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Desain ruangan yang mudah dibersihkan</w:t>
            </w:r>
          </w:p>
          <w:p w14:paraId="70D53B21" w14:textId="77777777" w:rsidR="00DE5EFC"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Memiliki SOP pemeliharaan ruangan dan penanganan sesuai prinsip K3</w:t>
            </w:r>
          </w:p>
          <w:p w14:paraId="6F702895" w14:textId="3F4A60BE" w:rsidR="00DE5EFC" w:rsidRPr="00037848"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Memiliki bukti rekaman pemeliharaan ruangan</w:t>
            </w:r>
          </w:p>
        </w:tc>
        <w:tc>
          <w:tcPr>
            <w:tcW w:w="2356" w:type="dxa"/>
            <w:shd w:val="clear" w:color="auto" w:fill="auto"/>
            <w:hideMark/>
          </w:tcPr>
          <w:p w14:paraId="02DFA210" w14:textId="22E8DB51" w:rsidR="00DE5EFC" w:rsidRPr="00037848"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73B9C81" w14:textId="142C2B70" w:rsidR="00DE5EFC" w:rsidRPr="00FB03BB"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413E068A" w14:textId="77777777" w:rsidTr="00635B93">
        <w:trPr>
          <w:trHeight w:val="585"/>
        </w:trPr>
        <w:tc>
          <w:tcPr>
            <w:tcW w:w="809" w:type="dxa"/>
            <w:vMerge/>
            <w:vAlign w:val="center"/>
            <w:hideMark/>
          </w:tcPr>
          <w:p w14:paraId="49E38AEB" w14:textId="77777777" w:rsidR="00DE5EFC" w:rsidRPr="00131236" w:rsidRDefault="00DE5EFC" w:rsidP="00DE5EFC">
            <w:pPr>
              <w:rPr>
                <w:rFonts w:ascii="Calibri" w:hAnsi="Calibri" w:cs="Calibri"/>
                <w:color w:val="000000"/>
                <w:sz w:val="20"/>
                <w:szCs w:val="20"/>
                <w:lang w:val="en-ID" w:eastAsia="en-ID"/>
              </w:rPr>
            </w:pPr>
          </w:p>
        </w:tc>
        <w:tc>
          <w:tcPr>
            <w:tcW w:w="646" w:type="dxa"/>
            <w:shd w:val="clear" w:color="auto" w:fill="auto"/>
            <w:noWrap/>
            <w:hideMark/>
          </w:tcPr>
          <w:p w14:paraId="39552606" w14:textId="77777777" w:rsidR="00DE5EFC" w:rsidRPr="00037848" w:rsidRDefault="00DE5EFC" w:rsidP="00DE5EFC">
            <w:pPr>
              <w:rPr>
                <w:rFonts w:ascii="Calibri" w:hAnsi="Calibri" w:cs="Calibri"/>
                <w:color w:val="000000"/>
                <w:sz w:val="18"/>
                <w:szCs w:val="18"/>
                <w:lang w:val="en-ID" w:eastAsia="en-ID"/>
              </w:rPr>
            </w:pPr>
            <w:r w:rsidRPr="00037848">
              <w:rPr>
                <w:rFonts w:ascii="Calibri" w:hAnsi="Calibri" w:cs="Calibri"/>
                <w:color w:val="000000"/>
                <w:sz w:val="18"/>
                <w:szCs w:val="18"/>
                <w:lang w:val="en-ID" w:eastAsia="en-ID"/>
              </w:rPr>
              <w:t>9</w:t>
            </w:r>
          </w:p>
        </w:tc>
        <w:tc>
          <w:tcPr>
            <w:tcW w:w="2235" w:type="dxa"/>
            <w:shd w:val="clear" w:color="auto" w:fill="auto"/>
            <w:hideMark/>
          </w:tcPr>
          <w:p w14:paraId="12A0870E" w14:textId="77777777" w:rsidR="00DE5EFC" w:rsidRPr="00037848" w:rsidRDefault="00DE5EFC" w:rsidP="00DE5EFC">
            <w:pPr>
              <w:rPr>
                <w:rFonts w:ascii="Calibri" w:hAnsi="Calibri" w:cs="Calibri"/>
                <w:sz w:val="18"/>
                <w:szCs w:val="18"/>
                <w:lang w:val="en-ID" w:eastAsia="en-ID"/>
              </w:rPr>
            </w:pPr>
            <w:r w:rsidRPr="00037848">
              <w:rPr>
                <w:rFonts w:ascii="Calibri" w:hAnsi="Calibri" w:cs="Calibri"/>
                <w:sz w:val="18"/>
                <w:szCs w:val="18"/>
                <w:lang w:val="en-ID" w:eastAsia="en-ID"/>
              </w:rPr>
              <w:t>Fasilitas dan perlakuan dalam menangani hewan harus menerapkan prinsip prinsip kesejahteraan hewan</w:t>
            </w:r>
          </w:p>
        </w:tc>
        <w:tc>
          <w:tcPr>
            <w:tcW w:w="2474" w:type="dxa"/>
            <w:shd w:val="clear" w:color="auto" w:fill="auto"/>
            <w:hideMark/>
          </w:tcPr>
          <w:p w14:paraId="3369D384" w14:textId="53E76DDF" w:rsidR="00DE5EFC" w:rsidRPr="00037848" w:rsidRDefault="00DE5EFC" w:rsidP="00DE5EFC">
            <w:pPr>
              <w:rPr>
                <w:rFonts w:ascii="Calibri" w:hAnsi="Calibri" w:cs="Calibri"/>
                <w:sz w:val="18"/>
                <w:szCs w:val="18"/>
                <w:lang w:val="en-ID" w:eastAsia="en-ID"/>
              </w:rPr>
            </w:pPr>
            <w:r w:rsidRPr="00037848">
              <w:rPr>
                <w:rFonts w:ascii="Calibri" w:hAnsi="Calibri" w:cs="Calibri"/>
                <w:sz w:val="18"/>
                <w:szCs w:val="18"/>
                <w:lang w:val="en-ID" w:eastAsia="en-ID"/>
              </w:rPr>
              <w:t>Tersedia fasilitas penanganan hewan sesuai dengan jenisnya</w:t>
            </w:r>
          </w:p>
        </w:tc>
        <w:tc>
          <w:tcPr>
            <w:tcW w:w="2356" w:type="dxa"/>
            <w:shd w:val="clear" w:color="auto" w:fill="auto"/>
            <w:hideMark/>
          </w:tcPr>
          <w:p w14:paraId="7DE447F7" w14:textId="0E24554B" w:rsidR="00DE5EFC" w:rsidRPr="00037848" w:rsidRDefault="00DE5EFC" w:rsidP="00DE5EFC">
            <w:pPr>
              <w:rPr>
                <w:rFonts w:ascii="Calibri" w:hAnsi="Calibri" w:cs="Calibri"/>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39A9C6D7" w14:textId="7D8B24FA" w:rsidR="00DE5EFC" w:rsidRPr="00037848"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27B872B2" w14:textId="77777777" w:rsidTr="00635B93">
        <w:trPr>
          <w:trHeight w:val="1594"/>
        </w:trPr>
        <w:tc>
          <w:tcPr>
            <w:tcW w:w="809" w:type="dxa"/>
            <w:shd w:val="clear" w:color="auto" w:fill="auto"/>
            <w:noWrap/>
            <w:hideMark/>
          </w:tcPr>
          <w:p w14:paraId="038DAD36" w14:textId="77777777" w:rsidR="00DE5EFC" w:rsidRPr="00FB03BB" w:rsidRDefault="00DE5EFC" w:rsidP="00DE5EFC">
            <w:pPr>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FB03BB">
              <w:rPr>
                <w:rFonts w:ascii="Calibri" w:hAnsi="Calibri" w:cs="Calibri"/>
                <w:color w:val="000000"/>
                <w:sz w:val="18"/>
                <w:szCs w:val="18"/>
                <w:lang w:val="en-ID" w:eastAsia="en-ID"/>
              </w:rPr>
              <w:t>1</w:t>
            </w:r>
          </w:p>
        </w:tc>
        <w:tc>
          <w:tcPr>
            <w:tcW w:w="2881" w:type="dxa"/>
            <w:gridSpan w:val="2"/>
            <w:shd w:val="clear" w:color="auto" w:fill="auto"/>
            <w:hideMark/>
          </w:tcPr>
          <w:p w14:paraId="6D3A9242" w14:textId="77777777" w:rsidR="00DE5EFC" w:rsidRPr="00037848" w:rsidRDefault="00DE5EFC" w:rsidP="00DE5EFC">
            <w:pPr>
              <w:jc w:val="both"/>
              <w:rPr>
                <w:rFonts w:ascii="Calibri" w:hAnsi="Calibri" w:cs="Calibri"/>
                <w:sz w:val="18"/>
                <w:szCs w:val="18"/>
                <w:lang w:val="en-ID" w:eastAsia="en-ID"/>
              </w:rPr>
            </w:pPr>
            <w:r w:rsidRPr="00037848">
              <w:rPr>
                <w:rFonts w:ascii="Calibri" w:hAnsi="Calibri" w:cs="Calibri"/>
                <w:sz w:val="18"/>
                <w:szCs w:val="18"/>
                <w:lang w:val="en-ID" w:eastAsia="en-ID"/>
              </w:rPr>
              <w:t>Dokumen legalitas</w:t>
            </w:r>
          </w:p>
        </w:tc>
        <w:tc>
          <w:tcPr>
            <w:tcW w:w="2474" w:type="dxa"/>
            <w:shd w:val="clear" w:color="auto" w:fill="auto"/>
            <w:hideMark/>
          </w:tcPr>
          <w:p w14:paraId="44929BDE" w14:textId="12581B86"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Tersedianya legalitas bangunan sesuai dengan peraturan dan</w:t>
            </w:r>
            <w:r>
              <w:rPr>
                <w:rFonts w:ascii="Calibri" w:hAnsi="Calibri" w:cs="Calibri"/>
                <w:sz w:val="18"/>
                <w:szCs w:val="18"/>
                <w:lang w:val="en-ID" w:eastAsia="en-ID"/>
              </w:rPr>
              <w:t xml:space="preserve"> </w:t>
            </w:r>
            <w:r w:rsidRPr="00037848">
              <w:rPr>
                <w:rFonts w:ascii="Calibri" w:hAnsi="Calibri" w:cs="Calibri"/>
                <w:sz w:val="18"/>
                <w:szCs w:val="18"/>
                <w:lang w:val="en-ID" w:eastAsia="en-ID"/>
              </w:rPr>
              <w:t>peruntukannya (IMB</w:t>
            </w:r>
            <w:r>
              <w:rPr>
                <w:rFonts w:ascii="Calibri" w:hAnsi="Calibri" w:cs="Calibri"/>
                <w:sz w:val="18"/>
                <w:szCs w:val="18"/>
                <w:lang w:val="en-ID" w:eastAsia="en-ID"/>
              </w:rPr>
              <w:t>)</w:t>
            </w:r>
          </w:p>
          <w:p w14:paraId="0AB49458" w14:textId="027E145C" w:rsidR="00DE5EFC" w:rsidRPr="008823B5" w:rsidRDefault="00DE5EFC" w:rsidP="00DE5EFC">
            <w:pPr>
              <w:numPr>
                <w:ilvl w:val="0"/>
                <w:numId w:val="29"/>
              </w:numPr>
              <w:ind w:left="142" w:hanging="142"/>
              <w:jc w:val="both"/>
              <w:rPr>
                <w:rFonts w:ascii="Calibri" w:hAnsi="Calibri" w:cs="Calibri"/>
                <w:color w:val="000000"/>
                <w:sz w:val="18"/>
                <w:szCs w:val="18"/>
                <w:lang w:val="en-ID" w:eastAsia="en-ID"/>
              </w:rPr>
            </w:pPr>
            <w:r w:rsidRPr="00037848">
              <w:rPr>
                <w:rFonts w:ascii="Calibri" w:hAnsi="Calibri" w:cs="Calibri"/>
                <w:sz w:val="18"/>
                <w:szCs w:val="18"/>
                <w:lang w:val="en-ID" w:eastAsia="en-ID"/>
              </w:rPr>
              <w:t>Tersedianya izin praktik dokter hewan yang berpraktik</w:t>
            </w:r>
          </w:p>
        </w:tc>
        <w:tc>
          <w:tcPr>
            <w:tcW w:w="2356" w:type="dxa"/>
            <w:shd w:val="clear" w:color="auto" w:fill="auto"/>
            <w:hideMark/>
          </w:tcPr>
          <w:p w14:paraId="30C0D69E" w14:textId="60C96D4C" w:rsidR="00DE5EFC" w:rsidRPr="00037848" w:rsidRDefault="00DE5EFC" w:rsidP="00DE5EFC">
            <w:pPr>
              <w:ind w:left="142"/>
              <w:jc w:val="both"/>
              <w:rPr>
                <w:rFonts w:ascii="Calibri" w:hAnsi="Calibri" w:cs="Calibri"/>
                <w:color w:val="000000"/>
                <w:sz w:val="18"/>
                <w:szCs w:val="18"/>
                <w:lang w:val="en-ID" w:eastAsia="en-ID"/>
              </w:rPr>
            </w:pPr>
            <w:r>
              <w:rPr>
                <w:rFonts w:ascii="Calibri" w:hAnsi="Calibri" w:cs="Calibri"/>
                <w:sz w:val="18"/>
                <w:szCs w:val="18"/>
                <w:lang w:val="en-ID" w:eastAsia="en-ID"/>
              </w:rPr>
              <w:t xml:space="preserve"> </w:t>
            </w:r>
          </w:p>
        </w:tc>
        <w:tc>
          <w:tcPr>
            <w:tcW w:w="2455" w:type="dxa"/>
            <w:shd w:val="clear" w:color="auto" w:fill="auto"/>
          </w:tcPr>
          <w:p w14:paraId="673CEF62" w14:textId="3B883761" w:rsidR="00DE5EFC" w:rsidRPr="00037848" w:rsidRDefault="00DE5EFC" w:rsidP="00DE5EFC">
            <w:pPr>
              <w:jc w:val="both"/>
              <w:rPr>
                <w:rFonts w:ascii="Calibri" w:hAnsi="Calibri" w:cs="Calibri"/>
                <w:color w:val="000000"/>
                <w:sz w:val="18"/>
                <w:szCs w:val="18"/>
                <w:lang w:val="en-ID" w:eastAsia="en-ID"/>
              </w:rPr>
            </w:pPr>
          </w:p>
        </w:tc>
      </w:tr>
      <w:tr w:rsidR="00DE5EFC" w:rsidRPr="00131236" w14:paraId="5D4FE5D8" w14:textId="77777777" w:rsidTr="00635B93">
        <w:trPr>
          <w:trHeight w:val="933"/>
        </w:trPr>
        <w:tc>
          <w:tcPr>
            <w:tcW w:w="809" w:type="dxa"/>
            <w:shd w:val="clear" w:color="auto" w:fill="auto"/>
            <w:noWrap/>
            <w:hideMark/>
          </w:tcPr>
          <w:p w14:paraId="6A14E650" w14:textId="77777777" w:rsidR="00DE5EFC" w:rsidRPr="00FB03BB" w:rsidRDefault="00DE5EFC" w:rsidP="00DE5EFC">
            <w:pPr>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FB03BB">
              <w:rPr>
                <w:rFonts w:ascii="Calibri" w:hAnsi="Calibri" w:cs="Calibri"/>
                <w:color w:val="000000"/>
                <w:sz w:val="18"/>
                <w:szCs w:val="18"/>
                <w:lang w:val="en-ID" w:eastAsia="en-ID"/>
              </w:rPr>
              <w:t>2</w:t>
            </w:r>
          </w:p>
        </w:tc>
        <w:tc>
          <w:tcPr>
            <w:tcW w:w="2881" w:type="dxa"/>
            <w:gridSpan w:val="2"/>
            <w:shd w:val="clear" w:color="auto" w:fill="auto"/>
            <w:hideMark/>
          </w:tcPr>
          <w:p w14:paraId="3ED46820" w14:textId="77777777" w:rsidR="00DE5EFC" w:rsidRPr="00FB03BB" w:rsidRDefault="00DE5EFC" w:rsidP="00DE5EFC">
            <w:pPr>
              <w:rPr>
                <w:rFonts w:ascii="Calibri" w:hAnsi="Calibri" w:cs="Calibri"/>
                <w:sz w:val="18"/>
                <w:szCs w:val="18"/>
                <w:lang w:val="en-ID" w:eastAsia="en-ID"/>
              </w:rPr>
            </w:pPr>
            <w:r w:rsidRPr="00FB03BB">
              <w:rPr>
                <w:rFonts w:ascii="Calibri" w:hAnsi="Calibri" w:cs="Calibri"/>
                <w:sz w:val="18"/>
                <w:szCs w:val="18"/>
                <w:lang w:val="en-ID" w:eastAsia="en-ID"/>
              </w:rPr>
              <w:t>Keselamatan dan kesehatan umum</w:t>
            </w:r>
          </w:p>
        </w:tc>
        <w:tc>
          <w:tcPr>
            <w:tcW w:w="2474" w:type="dxa"/>
            <w:shd w:val="clear" w:color="auto" w:fill="auto"/>
            <w:hideMark/>
          </w:tcPr>
          <w:p w14:paraId="770535BC" w14:textId="77777777"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Pr>
                <w:rFonts w:ascii="Calibri" w:hAnsi="Calibri" w:cs="Calibri"/>
                <w:sz w:val="18"/>
                <w:szCs w:val="18"/>
                <w:lang w:val="en-ID" w:eastAsia="en-ID"/>
              </w:rPr>
              <w:t>T</w:t>
            </w:r>
            <w:r w:rsidRPr="00FB03BB">
              <w:rPr>
                <w:rFonts w:ascii="Calibri" w:hAnsi="Calibri" w:cs="Calibri"/>
                <w:sz w:val="18"/>
                <w:szCs w:val="18"/>
                <w:lang w:val="en-ID" w:eastAsia="en-ID"/>
              </w:rPr>
              <w:t>ersedianya identifikasi dan pengelolaan risiko yang ada pada rumah sakit hewan</w:t>
            </w:r>
          </w:p>
          <w:p w14:paraId="1DEB6D21" w14:textId="6E9C0A9C" w:rsidR="00DE5EFC" w:rsidRDefault="00DE5EFC" w:rsidP="00DE5EFC">
            <w:pPr>
              <w:numPr>
                <w:ilvl w:val="0"/>
                <w:numId w:val="29"/>
              </w:numPr>
              <w:ind w:left="142" w:hanging="142"/>
              <w:jc w:val="both"/>
              <w:rPr>
                <w:rFonts w:ascii="Calibri" w:hAnsi="Calibri" w:cs="Calibri"/>
                <w:color w:val="000000"/>
                <w:sz w:val="18"/>
                <w:szCs w:val="18"/>
                <w:lang w:val="en-ID" w:eastAsia="en-ID"/>
              </w:rPr>
            </w:pPr>
            <w:r>
              <w:rPr>
                <w:rFonts w:ascii="Calibri" w:hAnsi="Calibri" w:cs="Calibri"/>
                <w:sz w:val="18"/>
                <w:szCs w:val="18"/>
                <w:lang w:val="en-ID" w:eastAsia="en-ID"/>
              </w:rPr>
              <w:t>T</w:t>
            </w:r>
            <w:r w:rsidRPr="00FB03BB">
              <w:rPr>
                <w:rFonts w:ascii="Calibri" w:hAnsi="Calibri" w:cs="Calibri"/>
                <w:sz w:val="18"/>
                <w:szCs w:val="18"/>
                <w:lang w:val="en-ID" w:eastAsia="en-ID"/>
              </w:rPr>
              <w:t>ersedianya SOP</w:t>
            </w:r>
            <w:r>
              <w:rPr>
                <w:rFonts w:ascii="Calibri" w:hAnsi="Calibri" w:cs="Calibri"/>
                <w:sz w:val="18"/>
                <w:szCs w:val="18"/>
                <w:lang w:val="en-ID" w:eastAsia="en-ID"/>
              </w:rPr>
              <w:t xml:space="preserve"> </w:t>
            </w:r>
            <w:r w:rsidRPr="00FB03BB">
              <w:rPr>
                <w:rFonts w:ascii="Calibri" w:hAnsi="Calibri" w:cs="Calibri"/>
                <w:sz w:val="18"/>
                <w:szCs w:val="18"/>
                <w:lang w:val="en-ID" w:eastAsia="en-ID"/>
              </w:rPr>
              <w:t>penanganan kecelakaan kerja dan fasilitas penunjang</w:t>
            </w:r>
          </w:p>
          <w:p w14:paraId="0B5E24D6" w14:textId="6BC639F7"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Melampirkan bukti vaksinasi rabies bagi personel medis (dokter hewan, paramedis dan petugas kandang)</w:t>
            </w:r>
          </w:p>
        </w:tc>
        <w:tc>
          <w:tcPr>
            <w:tcW w:w="2356" w:type="dxa"/>
            <w:shd w:val="clear" w:color="auto" w:fill="auto"/>
            <w:hideMark/>
          </w:tcPr>
          <w:p w14:paraId="0D0BD973" w14:textId="20BEF1DE" w:rsidR="00DE5EFC" w:rsidRPr="00FB03BB"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6FD519E9" w14:textId="73C15648" w:rsidR="00DE5EFC" w:rsidRPr="00FB03BB" w:rsidRDefault="00DE5EFC" w:rsidP="00DE5EFC">
            <w:pPr>
              <w:jc w:val="both"/>
              <w:rPr>
                <w:rFonts w:ascii="Calibri" w:hAnsi="Calibri" w:cs="Calibri"/>
                <w:color w:val="000000"/>
                <w:sz w:val="18"/>
                <w:szCs w:val="18"/>
                <w:lang w:val="en-ID" w:eastAsia="en-ID"/>
              </w:rPr>
            </w:pPr>
          </w:p>
        </w:tc>
      </w:tr>
      <w:tr w:rsidR="00DE5EFC" w:rsidRPr="00131236" w14:paraId="66985F9F" w14:textId="77777777" w:rsidTr="00635B93">
        <w:trPr>
          <w:trHeight w:val="1692"/>
        </w:trPr>
        <w:tc>
          <w:tcPr>
            <w:tcW w:w="809" w:type="dxa"/>
            <w:shd w:val="clear" w:color="auto" w:fill="auto"/>
            <w:noWrap/>
            <w:hideMark/>
          </w:tcPr>
          <w:p w14:paraId="5D318661" w14:textId="77777777" w:rsidR="00DE5EFC" w:rsidRPr="00FB03BB" w:rsidRDefault="00DE5EFC" w:rsidP="00DE5EFC">
            <w:pPr>
              <w:jc w:val="both"/>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FB03BB">
              <w:rPr>
                <w:rFonts w:ascii="Calibri" w:hAnsi="Calibri" w:cs="Calibri"/>
                <w:color w:val="000000"/>
                <w:sz w:val="18"/>
                <w:szCs w:val="18"/>
                <w:lang w:val="en-ID" w:eastAsia="en-ID"/>
              </w:rPr>
              <w:t>3</w:t>
            </w:r>
          </w:p>
        </w:tc>
        <w:tc>
          <w:tcPr>
            <w:tcW w:w="2881" w:type="dxa"/>
            <w:gridSpan w:val="2"/>
            <w:shd w:val="clear" w:color="auto" w:fill="auto"/>
            <w:hideMark/>
          </w:tcPr>
          <w:p w14:paraId="4FFD1B31"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Organisasi</w:t>
            </w:r>
          </w:p>
        </w:tc>
        <w:tc>
          <w:tcPr>
            <w:tcW w:w="2474" w:type="dxa"/>
            <w:shd w:val="clear" w:color="auto" w:fill="auto"/>
            <w:hideMark/>
          </w:tcPr>
          <w:p w14:paraId="41277756" w14:textId="77777777" w:rsidR="00DE5EFC" w:rsidRPr="00377F2C"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Tersedianya uraian tugas, tanggung jawab dan wewenang setiap personel pada unit pelayanan kesehatan hewa</w:t>
            </w:r>
            <w:r>
              <w:rPr>
                <w:rFonts w:ascii="Calibri" w:hAnsi="Calibri" w:cs="Calibri"/>
                <w:sz w:val="18"/>
                <w:szCs w:val="18"/>
                <w:lang w:val="en-ID" w:eastAsia="en-ID"/>
              </w:rPr>
              <w:t>n</w:t>
            </w:r>
          </w:p>
          <w:p w14:paraId="5C307C5D" w14:textId="221A04AC"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Tersedia SOP pelayanan baik di tempat maupun di luar lokasi unit pelayanan kesehatan hewan</w:t>
            </w:r>
          </w:p>
        </w:tc>
        <w:tc>
          <w:tcPr>
            <w:tcW w:w="2356" w:type="dxa"/>
            <w:shd w:val="clear" w:color="auto" w:fill="auto"/>
            <w:hideMark/>
          </w:tcPr>
          <w:p w14:paraId="50BF480D" w14:textId="09D9CF38" w:rsidR="00DE5EFC" w:rsidRPr="00377F2C"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778C90B5" w14:textId="5B180463" w:rsidR="00DE5EFC" w:rsidRPr="00FB03BB" w:rsidRDefault="00DE5EFC" w:rsidP="00DE5EFC">
            <w:pPr>
              <w:jc w:val="both"/>
              <w:rPr>
                <w:rFonts w:ascii="Calibri" w:hAnsi="Calibri" w:cs="Calibri"/>
                <w:color w:val="000000"/>
                <w:sz w:val="18"/>
                <w:szCs w:val="18"/>
                <w:lang w:val="en-ID" w:eastAsia="en-ID"/>
              </w:rPr>
            </w:pPr>
          </w:p>
        </w:tc>
      </w:tr>
      <w:tr w:rsidR="00DE5EFC" w:rsidRPr="00131236" w14:paraId="50D7F112" w14:textId="77777777" w:rsidTr="007344B4">
        <w:trPr>
          <w:trHeight w:val="165"/>
        </w:trPr>
        <w:tc>
          <w:tcPr>
            <w:tcW w:w="809" w:type="dxa"/>
            <w:shd w:val="clear" w:color="auto" w:fill="auto"/>
            <w:noWrap/>
            <w:hideMark/>
          </w:tcPr>
          <w:p w14:paraId="7E9937F1" w14:textId="77777777" w:rsidR="00DE5EFC" w:rsidRPr="00FB03BB" w:rsidRDefault="00DE5EFC" w:rsidP="00DE5EFC">
            <w:pPr>
              <w:jc w:val="both"/>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FB03BB">
              <w:rPr>
                <w:rFonts w:ascii="Calibri" w:hAnsi="Calibri" w:cs="Calibri"/>
                <w:color w:val="000000"/>
                <w:sz w:val="18"/>
                <w:szCs w:val="18"/>
                <w:lang w:val="en-ID" w:eastAsia="en-ID"/>
              </w:rPr>
              <w:t>4</w:t>
            </w:r>
          </w:p>
        </w:tc>
        <w:tc>
          <w:tcPr>
            <w:tcW w:w="10166" w:type="dxa"/>
            <w:gridSpan w:val="5"/>
            <w:shd w:val="clear" w:color="auto" w:fill="BDD6EE" w:themeFill="accent5" w:themeFillTint="66"/>
            <w:hideMark/>
          </w:tcPr>
          <w:p w14:paraId="570408F1" w14:textId="77777777" w:rsidR="00DE5EFC" w:rsidRPr="00FB03BB" w:rsidRDefault="00DE5EFC" w:rsidP="00DE5EFC">
            <w:pPr>
              <w:jc w:val="both"/>
              <w:rPr>
                <w:rFonts w:ascii="Calibri" w:hAnsi="Calibri" w:cs="Calibri"/>
                <w:b/>
                <w:bCs/>
                <w:sz w:val="18"/>
                <w:szCs w:val="18"/>
                <w:lang w:val="en-ID" w:eastAsia="en-ID"/>
              </w:rPr>
            </w:pPr>
            <w:r w:rsidRPr="00FB03BB">
              <w:rPr>
                <w:rFonts w:ascii="Calibri" w:hAnsi="Calibri" w:cs="Calibri"/>
                <w:b/>
                <w:bCs/>
                <w:sz w:val="18"/>
                <w:szCs w:val="18"/>
                <w:lang w:val="en-ID" w:eastAsia="en-ID"/>
              </w:rPr>
              <w:t>Pengendalian dokumen</w:t>
            </w:r>
          </w:p>
        </w:tc>
      </w:tr>
      <w:tr w:rsidR="00DE5EFC" w:rsidRPr="00131236" w14:paraId="4B1648B4" w14:textId="77777777" w:rsidTr="00635B93">
        <w:trPr>
          <w:trHeight w:val="660"/>
        </w:trPr>
        <w:tc>
          <w:tcPr>
            <w:tcW w:w="809" w:type="dxa"/>
            <w:shd w:val="clear" w:color="auto" w:fill="auto"/>
            <w:hideMark/>
          </w:tcPr>
          <w:p w14:paraId="0748327C"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4.4.1</w:t>
            </w:r>
          </w:p>
        </w:tc>
        <w:tc>
          <w:tcPr>
            <w:tcW w:w="2881" w:type="dxa"/>
            <w:gridSpan w:val="2"/>
            <w:shd w:val="clear" w:color="auto" w:fill="auto"/>
            <w:hideMark/>
          </w:tcPr>
          <w:p w14:paraId="77C56495"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Umum</w:t>
            </w:r>
          </w:p>
        </w:tc>
        <w:tc>
          <w:tcPr>
            <w:tcW w:w="2474" w:type="dxa"/>
            <w:shd w:val="clear" w:color="auto" w:fill="auto"/>
            <w:hideMark/>
          </w:tcPr>
          <w:p w14:paraId="5D6C7618" w14:textId="77777777" w:rsidR="00DE5EFC" w:rsidRPr="00377F2C"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Memiliki SOP pengendalian, retensi, dan pemusnahan dokumen</w:t>
            </w:r>
          </w:p>
          <w:p w14:paraId="1639766D" w14:textId="24FB4FF6"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Memiliki SOP dan implementasi penanganan dokumen rahasia</w:t>
            </w:r>
          </w:p>
        </w:tc>
        <w:tc>
          <w:tcPr>
            <w:tcW w:w="2356" w:type="dxa"/>
            <w:shd w:val="clear" w:color="auto" w:fill="auto"/>
            <w:hideMark/>
          </w:tcPr>
          <w:p w14:paraId="2C7E3D77" w14:textId="05472425" w:rsidR="00DE5EFC" w:rsidRPr="00FB03BB"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25B27A9B" w14:textId="436D2A19" w:rsidR="00DE5EFC" w:rsidRPr="00FB03BB" w:rsidRDefault="00DE5EFC" w:rsidP="00DE5EFC">
            <w:pPr>
              <w:jc w:val="both"/>
              <w:rPr>
                <w:rFonts w:ascii="Calibri" w:hAnsi="Calibri" w:cs="Calibri"/>
                <w:color w:val="000000"/>
                <w:sz w:val="18"/>
                <w:szCs w:val="18"/>
                <w:lang w:val="en-ID" w:eastAsia="en-ID"/>
              </w:rPr>
            </w:pPr>
          </w:p>
        </w:tc>
      </w:tr>
      <w:tr w:rsidR="00DE5EFC" w:rsidRPr="00131236" w14:paraId="4936B864" w14:textId="77777777" w:rsidTr="00635B93">
        <w:trPr>
          <w:trHeight w:val="1485"/>
        </w:trPr>
        <w:tc>
          <w:tcPr>
            <w:tcW w:w="809" w:type="dxa"/>
            <w:shd w:val="clear" w:color="auto" w:fill="auto"/>
            <w:hideMark/>
          </w:tcPr>
          <w:p w14:paraId="30EFFB4E"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4.4.2</w:t>
            </w:r>
          </w:p>
        </w:tc>
        <w:tc>
          <w:tcPr>
            <w:tcW w:w="2881" w:type="dxa"/>
            <w:gridSpan w:val="2"/>
            <w:shd w:val="clear" w:color="auto" w:fill="auto"/>
            <w:hideMark/>
          </w:tcPr>
          <w:p w14:paraId="0188B7FB"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Teknis</w:t>
            </w:r>
          </w:p>
        </w:tc>
        <w:tc>
          <w:tcPr>
            <w:tcW w:w="2474" w:type="dxa"/>
            <w:shd w:val="clear" w:color="auto" w:fill="auto"/>
            <w:hideMark/>
          </w:tcPr>
          <w:p w14:paraId="5D1E1106" w14:textId="77777777" w:rsidR="00DE5EFC" w:rsidRPr="00EA0573" w:rsidRDefault="00DE5EFC" w:rsidP="00DE5EFC">
            <w:pPr>
              <w:numPr>
                <w:ilvl w:val="0"/>
                <w:numId w:val="29"/>
              </w:numPr>
              <w:ind w:left="142" w:hanging="142"/>
              <w:jc w:val="both"/>
              <w:rPr>
                <w:rFonts w:ascii="Calibri" w:hAnsi="Calibri" w:cs="Calibri"/>
                <w:color w:val="000000"/>
                <w:sz w:val="18"/>
                <w:szCs w:val="18"/>
              </w:rPr>
            </w:pPr>
            <w:r w:rsidRPr="00F30002">
              <w:rPr>
                <w:rFonts w:ascii="Calibri" w:hAnsi="Calibri" w:cs="Calibri"/>
                <w:sz w:val="18"/>
                <w:szCs w:val="18"/>
                <w:lang w:val="en-ID" w:eastAsia="en-ID"/>
              </w:rPr>
              <w:t>Tersedia SOP pengendalian dokumen dan rekam medi</w:t>
            </w:r>
            <w:r>
              <w:rPr>
                <w:rFonts w:ascii="Calibri" w:hAnsi="Calibri" w:cs="Calibri"/>
                <w:sz w:val="18"/>
                <w:szCs w:val="18"/>
                <w:lang w:val="en-ID" w:eastAsia="en-ID"/>
              </w:rPr>
              <w:t>s</w:t>
            </w:r>
          </w:p>
          <w:p w14:paraId="20108BF5" w14:textId="658004C5" w:rsidR="00DE5EFC" w:rsidRPr="00FB03BB" w:rsidRDefault="00DE5EFC" w:rsidP="00DE5EFC">
            <w:pPr>
              <w:numPr>
                <w:ilvl w:val="0"/>
                <w:numId w:val="29"/>
              </w:numPr>
              <w:ind w:left="142" w:hanging="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Tersedianya Rekam medis yang berisi semua catatan temuan dari hasil pemeriksaan dokter baik pada saat di poliklinik, penunjang diagnosa dan rawat inap (termasuk melakukan koreksi hasil pemeriksaan yang sudah tercatat di dalam rekam medis)</w:t>
            </w:r>
          </w:p>
        </w:tc>
        <w:tc>
          <w:tcPr>
            <w:tcW w:w="2356" w:type="dxa"/>
            <w:shd w:val="clear" w:color="auto" w:fill="auto"/>
            <w:hideMark/>
          </w:tcPr>
          <w:p w14:paraId="6F44AD7C" w14:textId="555137E4" w:rsidR="00DE5EFC" w:rsidRPr="00F30002" w:rsidRDefault="00DE5EFC" w:rsidP="00DE5EFC">
            <w:pPr>
              <w:ind w:left="142"/>
              <w:jc w:val="both"/>
              <w:rPr>
                <w:rFonts w:ascii="Calibri" w:hAnsi="Calibri" w:cs="Calibri"/>
                <w:color w:val="000000"/>
                <w:sz w:val="18"/>
                <w:szCs w:val="18"/>
              </w:rPr>
            </w:pPr>
          </w:p>
        </w:tc>
        <w:tc>
          <w:tcPr>
            <w:tcW w:w="2455" w:type="dxa"/>
            <w:shd w:val="clear" w:color="auto" w:fill="auto"/>
          </w:tcPr>
          <w:p w14:paraId="46EB3AAC" w14:textId="4DF4DCA5" w:rsidR="00DE5EFC" w:rsidRPr="00F30002" w:rsidRDefault="00DE5EFC" w:rsidP="00DE5EFC">
            <w:pPr>
              <w:jc w:val="both"/>
              <w:rPr>
                <w:rFonts w:ascii="Calibri" w:hAnsi="Calibri" w:cs="Calibri"/>
                <w:color w:val="000000"/>
                <w:sz w:val="18"/>
                <w:szCs w:val="18"/>
              </w:rPr>
            </w:pPr>
          </w:p>
        </w:tc>
      </w:tr>
      <w:tr w:rsidR="00DE5EFC" w:rsidRPr="00131236" w14:paraId="7DBDAEDC" w14:textId="77777777" w:rsidTr="00635B93">
        <w:trPr>
          <w:trHeight w:val="825"/>
        </w:trPr>
        <w:tc>
          <w:tcPr>
            <w:tcW w:w="809" w:type="dxa"/>
            <w:shd w:val="clear" w:color="auto" w:fill="auto"/>
            <w:noWrap/>
            <w:hideMark/>
          </w:tcPr>
          <w:p w14:paraId="534CC159" w14:textId="77777777" w:rsidR="00DE5EFC" w:rsidRPr="00FB03BB" w:rsidRDefault="00DE5EFC" w:rsidP="00DE5EFC">
            <w:pPr>
              <w:jc w:val="both"/>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FB03BB">
              <w:rPr>
                <w:rFonts w:ascii="Calibri" w:hAnsi="Calibri" w:cs="Calibri"/>
                <w:color w:val="000000"/>
                <w:sz w:val="18"/>
                <w:szCs w:val="18"/>
                <w:lang w:val="en-ID" w:eastAsia="en-ID"/>
              </w:rPr>
              <w:t>5</w:t>
            </w:r>
          </w:p>
        </w:tc>
        <w:tc>
          <w:tcPr>
            <w:tcW w:w="2881" w:type="dxa"/>
            <w:gridSpan w:val="2"/>
            <w:shd w:val="clear" w:color="auto" w:fill="auto"/>
            <w:hideMark/>
          </w:tcPr>
          <w:p w14:paraId="42A25830"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Keluhan, investigasi dan tindak lanjut</w:t>
            </w:r>
          </w:p>
        </w:tc>
        <w:tc>
          <w:tcPr>
            <w:tcW w:w="2474" w:type="dxa"/>
            <w:shd w:val="clear" w:color="auto" w:fill="auto"/>
            <w:hideMark/>
          </w:tcPr>
          <w:p w14:paraId="691DEFA5" w14:textId="762E7623" w:rsidR="00DE5EFC" w:rsidRPr="00FB03BB" w:rsidRDefault="00DE5EFC" w:rsidP="00DE5EFC">
            <w:pPr>
              <w:ind w:left="142"/>
              <w:jc w:val="both"/>
              <w:rPr>
                <w:rFonts w:ascii="Calibri" w:hAnsi="Calibri" w:cs="Calibri"/>
                <w:color w:val="000000"/>
                <w:sz w:val="18"/>
                <w:szCs w:val="18"/>
                <w:lang w:val="en-ID" w:eastAsia="en-ID"/>
              </w:rPr>
            </w:pPr>
            <w:r w:rsidRPr="00FB03BB">
              <w:rPr>
                <w:rFonts w:ascii="Calibri" w:hAnsi="Calibri" w:cs="Calibri"/>
                <w:sz w:val="18"/>
                <w:szCs w:val="18"/>
                <w:lang w:val="en-ID" w:eastAsia="en-ID"/>
              </w:rPr>
              <w:t>Tersedia SOP penanganan keluhan, investigasi dan tindak lanjut (termasuk waktu merespon dan</w:t>
            </w:r>
            <w:r w:rsidRPr="00FB03BB">
              <w:rPr>
                <w:rFonts w:ascii="Calibri" w:hAnsi="Calibri" w:cs="Calibri"/>
                <w:sz w:val="18"/>
                <w:szCs w:val="18"/>
                <w:lang w:val="en-ID" w:eastAsia="en-ID"/>
              </w:rPr>
              <w:br/>
              <w:t>penyampaian hasil keluhan)</w:t>
            </w:r>
          </w:p>
        </w:tc>
        <w:tc>
          <w:tcPr>
            <w:tcW w:w="2356" w:type="dxa"/>
            <w:shd w:val="clear" w:color="auto" w:fill="auto"/>
            <w:hideMark/>
          </w:tcPr>
          <w:p w14:paraId="3C7F6E59" w14:textId="580F594D" w:rsidR="00DE5EFC" w:rsidRPr="00FB03BB"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7FB92B43" w14:textId="45C17E6F" w:rsidR="00DE5EFC" w:rsidRPr="00FB03BB" w:rsidRDefault="00DE5EFC" w:rsidP="00DE5EFC">
            <w:pPr>
              <w:jc w:val="both"/>
              <w:rPr>
                <w:rFonts w:ascii="Calibri" w:hAnsi="Calibri" w:cs="Calibri"/>
                <w:color w:val="000000"/>
                <w:sz w:val="18"/>
                <w:szCs w:val="18"/>
                <w:lang w:val="en-ID" w:eastAsia="en-ID"/>
              </w:rPr>
            </w:pPr>
          </w:p>
        </w:tc>
      </w:tr>
      <w:tr w:rsidR="00DE5EFC" w:rsidRPr="00131236" w14:paraId="23D13EEA" w14:textId="77777777" w:rsidTr="00635B93">
        <w:trPr>
          <w:trHeight w:val="660"/>
        </w:trPr>
        <w:tc>
          <w:tcPr>
            <w:tcW w:w="809" w:type="dxa"/>
            <w:shd w:val="clear" w:color="auto" w:fill="auto"/>
            <w:noWrap/>
            <w:hideMark/>
          </w:tcPr>
          <w:p w14:paraId="70EA2222" w14:textId="77777777" w:rsidR="00DE5EFC" w:rsidRPr="00FB03BB" w:rsidRDefault="00DE5EFC" w:rsidP="00DE5EFC">
            <w:pPr>
              <w:jc w:val="both"/>
              <w:rPr>
                <w:rFonts w:ascii="Calibri" w:hAnsi="Calibri" w:cs="Calibri"/>
                <w:color w:val="000000"/>
                <w:sz w:val="18"/>
                <w:szCs w:val="18"/>
                <w:lang w:val="en-ID" w:eastAsia="en-ID"/>
              </w:rPr>
            </w:pPr>
            <w:r w:rsidRPr="00FB03BB">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FB03BB">
              <w:rPr>
                <w:rFonts w:ascii="Calibri" w:hAnsi="Calibri" w:cs="Calibri"/>
                <w:color w:val="000000"/>
                <w:sz w:val="18"/>
                <w:szCs w:val="18"/>
                <w:lang w:val="en-ID" w:eastAsia="en-ID"/>
              </w:rPr>
              <w:t>6</w:t>
            </w:r>
          </w:p>
        </w:tc>
        <w:tc>
          <w:tcPr>
            <w:tcW w:w="2881" w:type="dxa"/>
            <w:gridSpan w:val="2"/>
            <w:shd w:val="clear" w:color="auto" w:fill="auto"/>
            <w:hideMark/>
          </w:tcPr>
          <w:p w14:paraId="612C6810" w14:textId="77777777" w:rsidR="00DE5EFC" w:rsidRPr="00FB03BB" w:rsidRDefault="00DE5EFC" w:rsidP="00DE5EFC">
            <w:pPr>
              <w:jc w:val="both"/>
              <w:rPr>
                <w:rFonts w:ascii="Calibri" w:hAnsi="Calibri" w:cs="Calibri"/>
                <w:sz w:val="18"/>
                <w:szCs w:val="18"/>
                <w:lang w:val="en-ID" w:eastAsia="en-ID"/>
              </w:rPr>
            </w:pPr>
            <w:r w:rsidRPr="00FB03BB">
              <w:rPr>
                <w:rFonts w:ascii="Calibri" w:hAnsi="Calibri" w:cs="Calibri"/>
                <w:sz w:val="18"/>
                <w:szCs w:val="18"/>
                <w:lang w:val="en-ID" w:eastAsia="en-ID"/>
              </w:rPr>
              <w:t>Pengendalian dan hasil pelayanan kesehatan hewan yang tidak sesuai</w:t>
            </w:r>
          </w:p>
        </w:tc>
        <w:tc>
          <w:tcPr>
            <w:tcW w:w="2474" w:type="dxa"/>
            <w:shd w:val="clear" w:color="auto" w:fill="auto"/>
            <w:hideMark/>
          </w:tcPr>
          <w:p w14:paraId="7FA1156F" w14:textId="46724291" w:rsidR="00DE5EFC" w:rsidRPr="00FB03BB" w:rsidRDefault="00DE5EFC" w:rsidP="00DE5EFC">
            <w:pPr>
              <w:ind w:left="142"/>
              <w:jc w:val="both"/>
              <w:rPr>
                <w:rFonts w:ascii="Calibri" w:hAnsi="Calibri" w:cs="Calibri"/>
                <w:sz w:val="18"/>
                <w:szCs w:val="18"/>
                <w:lang w:val="en-ID" w:eastAsia="en-ID"/>
              </w:rPr>
            </w:pPr>
            <w:r w:rsidRPr="00FB03BB">
              <w:rPr>
                <w:rFonts w:ascii="Calibri" w:hAnsi="Calibri" w:cs="Calibri"/>
                <w:sz w:val="18"/>
                <w:szCs w:val="18"/>
                <w:lang w:val="en-ID" w:eastAsia="en-ID"/>
              </w:rPr>
              <w:t>Tersedia SOP pengendalian dan hasil pelaya</w:t>
            </w:r>
            <w:r>
              <w:rPr>
                <w:rFonts w:ascii="Calibri" w:hAnsi="Calibri" w:cs="Calibri"/>
                <w:sz w:val="18"/>
                <w:szCs w:val="18"/>
                <w:lang w:val="en-ID" w:eastAsia="en-ID"/>
              </w:rPr>
              <w:t>v</w:t>
            </w:r>
            <w:r w:rsidRPr="00FB03BB">
              <w:rPr>
                <w:rFonts w:ascii="Calibri" w:hAnsi="Calibri" w:cs="Calibri"/>
                <w:sz w:val="18"/>
                <w:szCs w:val="18"/>
                <w:lang w:val="en-ID" w:eastAsia="en-ID"/>
              </w:rPr>
              <w:t>nan kesehatan hewan yang tidak sesuai</w:t>
            </w:r>
          </w:p>
        </w:tc>
        <w:tc>
          <w:tcPr>
            <w:tcW w:w="2356" w:type="dxa"/>
            <w:shd w:val="clear" w:color="auto" w:fill="auto"/>
            <w:hideMark/>
          </w:tcPr>
          <w:p w14:paraId="61C04B8B" w14:textId="7DD5075C" w:rsidR="00DE5EFC" w:rsidRPr="00FB03BB" w:rsidRDefault="00DE5EFC" w:rsidP="00DE5EFC">
            <w:pPr>
              <w:ind w:left="142"/>
              <w:jc w:val="both"/>
              <w:rPr>
                <w:rFonts w:ascii="Calibri" w:hAnsi="Calibri" w:cs="Calibri"/>
                <w:sz w:val="18"/>
                <w:szCs w:val="18"/>
                <w:lang w:val="en-ID" w:eastAsia="en-ID"/>
              </w:rPr>
            </w:pPr>
          </w:p>
        </w:tc>
        <w:tc>
          <w:tcPr>
            <w:tcW w:w="2455" w:type="dxa"/>
            <w:shd w:val="clear" w:color="auto" w:fill="auto"/>
          </w:tcPr>
          <w:p w14:paraId="291EF607" w14:textId="2B1C2FA8" w:rsidR="00DE5EFC" w:rsidRPr="00FB03BB" w:rsidRDefault="00DE5EFC" w:rsidP="00DE5EFC">
            <w:pPr>
              <w:jc w:val="both"/>
              <w:rPr>
                <w:rFonts w:ascii="Calibri" w:hAnsi="Calibri" w:cs="Calibri"/>
                <w:sz w:val="18"/>
                <w:szCs w:val="18"/>
                <w:lang w:val="en-ID" w:eastAsia="en-ID"/>
              </w:rPr>
            </w:pPr>
          </w:p>
        </w:tc>
      </w:tr>
      <w:tr w:rsidR="00DE5EFC" w:rsidRPr="00131236" w14:paraId="0AB342B7" w14:textId="77777777" w:rsidTr="007344B4">
        <w:trPr>
          <w:trHeight w:val="315"/>
        </w:trPr>
        <w:tc>
          <w:tcPr>
            <w:tcW w:w="809" w:type="dxa"/>
            <w:shd w:val="clear" w:color="auto" w:fill="auto"/>
            <w:noWrap/>
            <w:hideMark/>
          </w:tcPr>
          <w:p w14:paraId="2D675EB7"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lastRenderedPageBreak/>
              <w:t>4</w:t>
            </w:r>
            <w:r>
              <w:rPr>
                <w:rFonts w:ascii="Calibri" w:hAnsi="Calibri" w:cs="Calibri"/>
                <w:color w:val="000000"/>
                <w:sz w:val="18"/>
                <w:szCs w:val="18"/>
                <w:lang w:val="en-ID" w:eastAsia="en-ID"/>
              </w:rPr>
              <w:t>.7</w:t>
            </w:r>
          </w:p>
        </w:tc>
        <w:tc>
          <w:tcPr>
            <w:tcW w:w="10166" w:type="dxa"/>
            <w:gridSpan w:val="5"/>
            <w:shd w:val="clear" w:color="auto" w:fill="BDD6EE" w:themeFill="accent5" w:themeFillTint="66"/>
            <w:hideMark/>
          </w:tcPr>
          <w:p w14:paraId="71A965CC" w14:textId="77777777" w:rsidR="00DE5EFC" w:rsidRPr="00EA0573" w:rsidRDefault="00DE5EFC" w:rsidP="00DE5EFC">
            <w:pPr>
              <w:rPr>
                <w:rFonts w:ascii="Calibri" w:hAnsi="Calibri" w:cs="Calibri"/>
                <w:b/>
                <w:bCs/>
                <w:sz w:val="18"/>
                <w:szCs w:val="18"/>
                <w:lang w:val="en-ID" w:eastAsia="en-ID"/>
              </w:rPr>
            </w:pPr>
            <w:r w:rsidRPr="00EA0573">
              <w:rPr>
                <w:rFonts w:ascii="Calibri" w:hAnsi="Calibri" w:cs="Calibri"/>
                <w:b/>
                <w:bCs/>
                <w:sz w:val="18"/>
                <w:szCs w:val="18"/>
                <w:lang w:val="en-ID" w:eastAsia="en-ID"/>
              </w:rPr>
              <w:t>Tindakan korektif dan pencegahan</w:t>
            </w:r>
          </w:p>
        </w:tc>
      </w:tr>
      <w:tr w:rsidR="00DE5EFC" w:rsidRPr="00131236" w14:paraId="67BE7FD0" w14:textId="77777777" w:rsidTr="00635B93">
        <w:trPr>
          <w:trHeight w:val="3203"/>
        </w:trPr>
        <w:tc>
          <w:tcPr>
            <w:tcW w:w="809" w:type="dxa"/>
            <w:shd w:val="clear" w:color="auto" w:fill="auto"/>
            <w:hideMark/>
          </w:tcPr>
          <w:p w14:paraId="1A1326D9"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4.7.1</w:t>
            </w:r>
          </w:p>
        </w:tc>
        <w:tc>
          <w:tcPr>
            <w:tcW w:w="2881" w:type="dxa"/>
            <w:gridSpan w:val="2"/>
            <w:shd w:val="clear" w:color="auto" w:fill="auto"/>
            <w:hideMark/>
          </w:tcPr>
          <w:p w14:paraId="6BC6076E" w14:textId="77777777" w:rsidR="00DE5EFC"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Unit pelayanan kesehatan hewan harus memiliki kebijakan dan prosedur untuk menerapkan tindakan korektif ketika pekerjaan yang tidak sesuai atau penyimpangan dari kebijakan dan prosedur dalam sistem manajemen telah diidentifikasi. Kebijakan dan prosedur harus memastikan:</w:t>
            </w:r>
          </w:p>
          <w:p w14:paraId="0FB104FB" w14:textId="77777777" w:rsidR="00DE5EFC" w:rsidRDefault="00DE5EFC" w:rsidP="00DE5EFC">
            <w:pPr>
              <w:pStyle w:val="ListParagraph"/>
              <w:numPr>
                <w:ilvl w:val="0"/>
                <w:numId w:val="36"/>
              </w:numPr>
              <w:ind w:left="384"/>
              <w:jc w:val="both"/>
              <w:rPr>
                <w:rFonts w:ascii="Calibri" w:hAnsi="Calibri" w:cs="Calibri"/>
                <w:sz w:val="18"/>
                <w:szCs w:val="18"/>
                <w:lang w:val="en-ID" w:eastAsia="en-ID"/>
              </w:rPr>
            </w:pPr>
            <w:r w:rsidRPr="00635B93">
              <w:rPr>
                <w:rFonts w:ascii="Calibri" w:hAnsi="Calibri" w:cs="Calibri"/>
                <w:sz w:val="18"/>
                <w:szCs w:val="18"/>
                <w:lang w:val="en-ID" w:eastAsia="en-ID"/>
              </w:rPr>
              <w:br w:type="page"/>
              <w:t>Penunjukan otoritas yang tepat yang bertanggung jawab atas pelaksanaan tindakan</w:t>
            </w:r>
            <w:r w:rsidRPr="00635B93">
              <w:rPr>
                <w:rFonts w:ascii="Calibri" w:hAnsi="Calibri" w:cs="Calibri"/>
                <w:sz w:val="18"/>
                <w:szCs w:val="18"/>
                <w:lang w:val="en-ID" w:eastAsia="en-ID"/>
              </w:rPr>
              <w:br w:type="page"/>
              <w:t xml:space="preserve"> korektif;</w:t>
            </w:r>
          </w:p>
          <w:p w14:paraId="12D22B1B" w14:textId="77777777" w:rsidR="00DE5EFC" w:rsidRPr="00635B93" w:rsidRDefault="00DE5EFC" w:rsidP="00DE5EFC">
            <w:pPr>
              <w:pStyle w:val="ListParagraph"/>
              <w:numPr>
                <w:ilvl w:val="0"/>
                <w:numId w:val="36"/>
              </w:numPr>
              <w:ind w:left="384"/>
              <w:jc w:val="both"/>
              <w:rPr>
                <w:rFonts w:ascii="Calibri" w:hAnsi="Calibri" w:cs="Calibri"/>
                <w:sz w:val="18"/>
                <w:szCs w:val="18"/>
                <w:lang w:val="en-ID" w:eastAsia="en-ID"/>
              </w:rPr>
            </w:pPr>
            <w:r w:rsidRPr="00635B93">
              <w:rPr>
                <w:rFonts w:ascii="Calibri" w:hAnsi="Calibri" w:cs="Calibri"/>
                <w:color w:val="000000"/>
                <w:sz w:val="18"/>
                <w:szCs w:val="18"/>
                <w:lang w:val="en-ID" w:eastAsia="en-ID"/>
              </w:rPr>
              <w:t>Prosedur investigasi diterapkan untuk menentukan akar penyebab masalah;</w:t>
            </w:r>
          </w:p>
          <w:p w14:paraId="1D34A3F2" w14:textId="77777777" w:rsidR="00DE5EFC" w:rsidRPr="00635B93" w:rsidRDefault="00DE5EFC" w:rsidP="00DE5EFC">
            <w:pPr>
              <w:pStyle w:val="ListParagraph"/>
              <w:numPr>
                <w:ilvl w:val="0"/>
                <w:numId w:val="36"/>
              </w:numPr>
              <w:ind w:left="384"/>
              <w:jc w:val="both"/>
              <w:rPr>
                <w:rFonts w:ascii="Calibri" w:hAnsi="Calibri" w:cs="Calibri"/>
                <w:sz w:val="18"/>
                <w:szCs w:val="18"/>
                <w:lang w:val="en-ID" w:eastAsia="en-ID"/>
              </w:rPr>
            </w:pPr>
            <w:r w:rsidRPr="00635B93">
              <w:rPr>
                <w:rFonts w:ascii="Calibri" w:hAnsi="Calibri" w:cs="Calibri"/>
                <w:color w:val="000000"/>
                <w:sz w:val="18"/>
                <w:szCs w:val="18"/>
                <w:lang w:val="en-ID" w:eastAsia="en-ID"/>
              </w:rPr>
              <w:t>Dilakukan identifikasi dan mengimplementasi tindakan korektif yang sesuai;</w:t>
            </w:r>
          </w:p>
          <w:p w14:paraId="13A5D21C" w14:textId="77777777" w:rsidR="00DE5EFC" w:rsidRPr="00635B93" w:rsidRDefault="00DE5EFC" w:rsidP="00DE5EFC">
            <w:pPr>
              <w:pStyle w:val="ListParagraph"/>
              <w:numPr>
                <w:ilvl w:val="0"/>
                <w:numId w:val="36"/>
              </w:numPr>
              <w:ind w:left="384"/>
              <w:jc w:val="both"/>
              <w:rPr>
                <w:rFonts w:ascii="Calibri" w:hAnsi="Calibri" w:cs="Calibri"/>
                <w:sz w:val="18"/>
                <w:szCs w:val="18"/>
                <w:lang w:val="en-ID" w:eastAsia="en-ID"/>
              </w:rPr>
            </w:pPr>
            <w:r w:rsidRPr="00635B93">
              <w:rPr>
                <w:rFonts w:ascii="Calibri" w:hAnsi="Calibri" w:cs="Calibri"/>
                <w:color w:val="000000"/>
                <w:sz w:val="18"/>
                <w:szCs w:val="18"/>
                <w:lang w:val="en-ID" w:eastAsia="en-ID"/>
              </w:rPr>
              <w:t>Dokumentasi dari setiap perubahan yang diperlukan untuk prosedur operasional;</w:t>
            </w:r>
          </w:p>
          <w:p w14:paraId="2A4E0BF1" w14:textId="3568E1A9" w:rsidR="00DE5EFC" w:rsidRPr="00635B93" w:rsidRDefault="00DE5EFC" w:rsidP="00DE5EFC">
            <w:pPr>
              <w:pStyle w:val="ListParagraph"/>
              <w:numPr>
                <w:ilvl w:val="0"/>
                <w:numId w:val="36"/>
              </w:numPr>
              <w:ind w:left="384"/>
              <w:jc w:val="both"/>
              <w:rPr>
                <w:rFonts w:ascii="Calibri" w:hAnsi="Calibri" w:cs="Calibri"/>
                <w:sz w:val="18"/>
                <w:szCs w:val="18"/>
                <w:lang w:val="en-ID" w:eastAsia="en-ID"/>
              </w:rPr>
            </w:pPr>
            <w:r w:rsidRPr="00635B93">
              <w:rPr>
                <w:rFonts w:ascii="Calibri" w:hAnsi="Calibri" w:cs="Calibri"/>
                <w:color w:val="000000"/>
                <w:sz w:val="18"/>
                <w:szCs w:val="18"/>
                <w:lang w:val="en-ID" w:eastAsia="en-ID"/>
              </w:rPr>
              <w:t>Setelah diterapkan, tindakan korektif dipantau untuk memastikan efektivitas dalam mengatasi masalah.</w:t>
            </w:r>
          </w:p>
        </w:tc>
        <w:tc>
          <w:tcPr>
            <w:tcW w:w="2474" w:type="dxa"/>
            <w:shd w:val="clear" w:color="auto" w:fill="auto"/>
            <w:hideMark/>
          </w:tcPr>
          <w:p w14:paraId="5FE8F3F0" w14:textId="77777777" w:rsidR="00DE5EFC" w:rsidRDefault="00DE5EFC" w:rsidP="00DE5EFC">
            <w:pPr>
              <w:numPr>
                <w:ilvl w:val="0"/>
                <w:numId w:val="29"/>
              </w:numPr>
              <w:ind w:left="142" w:hanging="142"/>
              <w:jc w:val="both"/>
              <w:rPr>
                <w:rFonts w:ascii="Calibri" w:hAnsi="Calibri" w:cs="Calibri"/>
                <w:sz w:val="18"/>
                <w:szCs w:val="18"/>
                <w:lang w:val="en-ID" w:eastAsia="en-ID"/>
              </w:rPr>
            </w:pPr>
            <w:r w:rsidRPr="00EA0573">
              <w:rPr>
                <w:rFonts w:ascii="Calibri" w:hAnsi="Calibri" w:cs="Calibri"/>
                <w:sz w:val="18"/>
                <w:szCs w:val="18"/>
                <w:lang w:val="en-ID" w:eastAsia="en-ID"/>
              </w:rPr>
              <w:t>Tersedia SOP tindakan korektif</w:t>
            </w:r>
          </w:p>
          <w:p w14:paraId="49F83761" w14:textId="06E32957" w:rsidR="00DE5EFC" w:rsidRPr="00EA0573" w:rsidRDefault="00DE5EFC" w:rsidP="00DE5EFC">
            <w:pPr>
              <w:numPr>
                <w:ilvl w:val="0"/>
                <w:numId w:val="29"/>
              </w:numPr>
              <w:ind w:left="142" w:hanging="142"/>
              <w:jc w:val="both"/>
              <w:rPr>
                <w:rFonts w:ascii="Calibri" w:hAnsi="Calibri" w:cs="Calibri"/>
                <w:sz w:val="18"/>
                <w:szCs w:val="18"/>
                <w:lang w:val="en-ID" w:eastAsia="en-ID"/>
              </w:rPr>
            </w:pPr>
            <w:r w:rsidRPr="008A450F">
              <w:rPr>
                <w:rFonts w:ascii="Calibri" w:hAnsi="Calibri" w:cs="Calibri"/>
                <w:sz w:val="18"/>
                <w:szCs w:val="18"/>
                <w:lang w:val="en-ID" w:eastAsia="en-ID"/>
              </w:rPr>
              <w:t>Tersedia rekaman tindakan korektif</w:t>
            </w:r>
          </w:p>
        </w:tc>
        <w:tc>
          <w:tcPr>
            <w:tcW w:w="2356" w:type="dxa"/>
            <w:shd w:val="clear" w:color="auto" w:fill="auto"/>
            <w:hideMark/>
          </w:tcPr>
          <w:p w14:paraId="64BC99B5" w14:textId="658F70A6" w:rsidR="00DE5EFC" w:rsidRPr="00EA0573" w:rsidRDefault="00DE5EFC" w:rsidP="00DE5EFC">
            <w:pPr>
              <w:ind w:left="142"/>
              <w:jc w:val="both"/>
              <w:rPr>
                <w:rFonts w:ascii="Calibri" w:hAnsi="Calibri" w:cs="Calibri"/>
                <w:sz w:val="18"/>
                <w:szCs w:val="18"/>
                <w:lang w:val="en-ID" w:eastAsia="en-ID"/>
              </w:rPr>
            </w:pPr>
          </w:p>
        </w:tc>
        <w:tc>
          <w:tcPr>
            <w:tcW w:w="2455" w:type="dxa"/>
            <w:shd w:val="clear" w:color="auto" w:fill="auto"/>
          </w:tcPr>
          <w:p w14:paraId="3261A9DE" w14:textId="735D16DF" w:rsidR="00DE5EFC" w:rsidRPr="00EA0573" w:rsidRDefault="00DE5EFC" w:rsidP="00DE5EFC">
            <w:pPr>
              <w:jc w:val="both"/>
              <w:rPr>
                <w:rFonts w:ascii="Calibri" w:hAnsi="Calibri" w:cs="Calibri"/>
                <w:sz w:val="18"/>
                <w:szCs w:val="18"/>
                <w:lang w:val="en-ID" w:eastAsia="en-ID"/>
              </w:rPr>
            </w:pPr>
          </w:p>
        </w:tc>
      </w:tr>
      <w:tr w:rsidR="00DE5EFC" w:rsidRPr="00131236" w14:paraId="1B79F205" w14:textId="77777777" w:rsidTr="00635B93">
        <w:trPr>
          <w:trHeight w:val="2248"/>
        </w:trPr>
        <w:tc>
          <w:tcPr>
            <w:tcW w:w="809" w:type="dxa"/>
            <w:shd w:val="clear" w:color="auto" w:fill="auto"/>
            <w:hideMark/>
          </w:tcPr>
          <w:p w14:paraId="123A4A6C"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4.7.2</w:t>
            </w:r>
          </w:p>
        </w:tc>
        <w:tc>
          <w:tcPr>
            <w:tcW w:w="2881" w:type="dxa"/>
            <w:gridSpan w:val="2"/>
            <w:shd w:val="clear" w:color="auto" w:fill="auto"/>
            <w:hideMark/>
          </w:tcPr>
          <w:p w14:paraId="3208E663" w14:textId="77777777" w:rsidR="00DE5EFC"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Unit pelayanan kesehatan hewan harus mengidentifikasi potensi sumber ketidaksesuaian dan potensi kebutuhan untuk perbaikan, baik secara teknis maupun dengan sistem manajemen. Prosedur tindakan pencegahan harus mencakup:</w:t>
            </w:r>
          </w:p>
          <w:p w14:paraId="5D482CE6" w14:textId="77777777" w:rsidR="00DE5EFC" w:rsidRDefault="00DE5EFC" w:rsidP="00DE5EFC">
            <w:pPr>
              <w:pStyle w:val="ListParagraph"/>
              <w:numPr>
                <w:ilvl w:val="0"/>
                <w:numId w:val="37"/>
              </w:numPr>
              <w:ind w:left="384"/>
              <w:jc w:val="both"/>
              <w:rPr>
                <w:rFonts w:ascii="Calibri" w:hAnsi="Calibri" w:cs="Calibri"/>
                <w:sz w:val="18"/>
                <w:szCs w:val="18"/>
                <w:lang w:val="en-ID" w:eastAsia="en-ID"/>
              </w:rPr>
            </w:pPr>
            <w:r w:rsidRPr="00635B93">
              <w:rPr>
                <w:rFonts w:ascii="Calibri" w:hAnsi="Calibri" w:cs="Calibri"/>
                <w:sz w:val="18"/>
                <w:szCs w:val="18"/>
                <w:lang w:val="en-ID" w:eastAsia="en-ID"/>
              </w:rPr>
              <w:t>Identifikasi dan evaluasi potensi ketidaksesuaian atau penyimpangan;</w:t>
            </w:r>
          </w:p>
          <w:p w14:paraId="24A51B74" w14:textId="77777777" w:rsidR="00DE5EFC" w:rsidRDefault="00DE5EFC" w:rsidP="00DE5EFC">
            <w:pPr>
              <w:pStyle w:val="ListParagraph"/>
              <w:numPr>
                <w:ilvl w:val="0"/>
                <w:numId w:val="37"/>
              </w:numPr>
              <w:ind w:left="384"/>
              <w:jc w:val="both"/>
              <w:rPr>
                <w:rFonts w:ascii="Calibri" w:hAnsi="Calibri" w:cs="Calibri"/>
                <w:sz w:val="18"/>
                <w:szCs w:val="18"/>
                <w:lang w:val="en-ID" w:eastAsia="en-ID"/>
              </w:rPr>
            </w:pPr>
            <w:r w:rsidRPr="00635B93">
              <w:rPr>
                <w:rFonts w:ascii="Calibri" w:hAnsi="Calibri" w:cs="Calibri"/>
                <w:sz w:val="18"/>
                <w:szCs w:val="18"/>
                <w:lang w:val="en-ID" w:eastAsia="en-ID"/>
              </w:rPr>
              <w:t>Pengembangan dan implementasi rencana aksi, termasuk pengendalian yang sesuai; dan</w:t>
            </w:r>
          </w:p>
          <w:p w14:paraId="1B1BB9AC" w14:textId="7935EBD4" w:rsidR="00DE5EFC" w:rsidRPr="00635B93" w:rsidRDefault="00DE5EFC" w:rsidP="00DE5EFC">
            <w:pPr>
              <w:pStyle w:val="ListParagraph"/>
              <w:numPr>
                <w:ilvl w:val="0"/>
                <w:numId w:val="37"/>
              </w:numPr>
              <w:ind w:left="384"/>
              <w:jc w:val="both"/>
              <w:rPr>
                <w:rFonts w:ascii="Calibri" w:hAnsi="Calibri" w:cs="Calibri"/>
                <w:sz w:val="18"/>
                <w:szCs w:val="18"/>
                <w:lang w:val="en-ID" w:eastAsia="en-ID"/>
              </w:rPr>
            </w:pPr>
            <w:r w:rsidRPr="00635B93">
              <w:rPr>
                <w:rFonts w:ascii="Calibri" w:hAnsi="Calibri" w:cs="Calibri"/>
                <w:sz w:val="18"/>
                <w:szCs w:val="18"/>
                <w:lang w:val="en-ID" w:eastAsia="en-ID"/>
              </w:rPr>
              <w:t>Pemantauan efektivitas mengurangi ketidaksesuaian atau dalam menangani kebutuhan khusus untuk perbaikan.</w:t>
            </w:r>
          </w:p>
        </w:tc>
        <w:tc>
          <w:tcPr>
            <w:tcW w:w="2474" w:type="dxa"/>
            <w:shd w:val="clear" w:color="auto" w:fill="auto"/>
            <w:hideMark/>
          </w:tcPr>
          <w:p w14:paraId="11AEAD51" w14:textId="18580B71"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Tersedia SOP tindakan pencegahan</w:t>
            </w:r>
            <w:r>
              <w:rPr>
                <w:rFonts w:ascii="Calibri" w:hAnsi="Calibri" w:cs="Calibri"/>
                <w:sz w:val="18"/>
                <w:szCs w:val="18"/>
                <w:lang w:val="en-ID" w:eastAsia="en-ID"/>
              </w:rPr>
              <w:t xml:space="preserve"> </w:t>
            </w:r>
            <w:r w:rsidRPr="00EA0573">
              <w:rPr>
                <w:rFonts w:ascii="Calibri" w:hAnsi="Calibri" w:cs="Calibri"/>
                <w:sz w:val="18"/>
                <w:szCs w:val="18"/>
                <w:lang w:val="en-ID" w:eastAsia="en-ID"/>
              </w:rPr>
              <w:t>ketidaksesuaian termasuk monitoringnya</w:t>
            </w:r>
          </w:p>
        </w:tc>
        <w:tc>
          <w:tcPr>
            <w:tcW w:w="2356" w:type="dxa"/>
            <w:shd w:val="clear" w:color="auto" w:fill="auto"/>
            <w:hideMark/>
          </w:tcPr>
          <w:p w14:paraId="753BA7E2" w14:textId="2B07C2AE" w:rsidR="00DE5EFC" w:rsidRPr="00EA0573" w:rsidRDefault="00DE5EFC" w:rsidP="00DE5EFC">
            <w:pPr>
              <w:jc w:val="both"/>
              <w:rPr>
                <w:rFonts w:ascii="Calibri" w:hAnsi="Calibri" w:cs="Calibri"/>
                <w:sz w:val="18"/>
                <w:szCs w:val="18"/>
                <w:lang w:val="en-ID" w:eastAsia="en-ID"/>
              </w:rPr>
            </w:pPr>
          </w:p>
        </w:tc>
        <w:tc>
          <w:tcPr>
            <w:tcW w:w="2455" w:type="dxa"/>
            <w:shd w:val="clear" w:color="auto" w:fill="auto"/>
          </w:tcPr>
          <w:p w14:paraId="0CA4706E" w14:textId="554356DB" w:rsidR="00DE5EFC" w:rsidRPr="00EA0573" w:rsidRDefault="00DE5EFC" w:rsidP="00DE5EFC">
            <w:pPr>
              <w:jc w:val="both"/>
              <w:rPr>
                <w:rFonts w:ascii="Calibri" w:hAnsi="Calibri" w:cs="Calibri"/>
                <w:sz w:val="18"/>
                <w:szCs w:val="18"/>
                <w:lang w:val="en-ID" w:eastAsia="en-ID"/>
              </w:rPr>
            </w:pPr>
          </w:p>
        </w:tc>
      </w:tr>
      <w:tr w:rsidR="00DE5EFC" w:rsidRPr="00131236" w14:paraId="50090444" w14:textId="77777777" w:rsidTr="00635B93">
        <w:trPr>
          <w:trHeight w:val="464"/>
        </w:trPr>
        <w:tc>
          <w:tcPr>
            <w:tcW w:w="809" w:type="dxa"/>
            <w:shd w:val="clear" w:color="auto" w:fill="auto"/>
            <w:noWrap/>
            <w:hideMark/>
          </w:tcPr>
          <w:p w14:paraId="30467D4A"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4</w:t>
            </w:r>
            <w:r>
              <w:rPr>
                <w:rFonts w:ascii="Calibri" w:hAnsi="Calibri" w:cs="Calibri"/>
                <w:color w:val="000000"/>
                <w:sz w:val="18"/>
                <w:szCs w:val="18"/>
                <w:lang w:val="en-ID" w:eastAsia="en-ID"/>
              </w:rPr>
              <w:t>.</w:t>
            </w:r>
            <w:r w:rsidRPr="00EA0573">
              <w:rPr>
                <w:rFonts w:ascii="Calibri" w:hAnsi="Calibri" w:cs="Calibri"/>
                <w:color w:val="000000"/>
                <w:sz w:val="18"/>
                <w:szCs w:val="18"/>
                <w:lang w:val="en-ID" w:eastAsia="en-ID"/>
              </w:rPr>
              <w:t>8</w:t>
            </w:r>
          </w:p>
        </w:tc>
        <w:tc>
          <w:tcPr>
            <w:tcW w:w="2881" w:type="dxa"/>
            <w:gridSpan w:val="2"/>
            <w:shd w:val="clear" w:color="auto" w:fill="auto"/>
            <w:hideMark/>
          </w:tcPr>
          <w:p w14:paraId="1B4140B3"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Audit internal</w:t>
            </w:r>
          </w:p>
        </w:tc>
        <w:tc>
          <w:tcPr>
            <w:tcW w:w="2474" w:type="dxa"/>
            <w:shd w:val="clear" w:color="auto" w:fill="auto"/>
            <w:hideMark/>
          </w:tcPr>
          <w:p w14:paraId="1F580C39" w14:textId="3EDAAF60" w:rsidR="00DE5EFC" w:rsidRDefault="00DE5EFC" w:rsidP="00DE5EFC">
            <w:pPr>
              <w:numPr>
                <w:ilvl w:val="0"/>
                <w:numId w:val="29"/>
              </w:numPr>
              <w:ind w:left="142" w:hanging="142"/>
              <w:jc w:val="both"/>
              <w:rPr>
                <w:rFonts w:ascii="Calibri" w:hAnsi="Calibri" w:cs="Calibri"/>
                <w:sz w:val="18"/>
                <w:szCs w:val="18"/>
                <w:lang w:val="en-ID" w:eastAsia="en-ID"/>
              </w:rPr>
            </w:pPr>
            <w:r w:rsidRPr="00EA0573">
              <w:rPr>
                <w:rFonts w:ascii="Calibri" w:hAnsi="Calibri" w:cs="Calibri"/>
                <w:sz w:val="18"/>
                <w:szCs w:val="18"/>
                <w:lang w:val="en-ID" w:eastAsia="en-ID"/>
              </w:rPr>
              <w:t xml:space="preserve">Tersedia SOP pelaksanaan audit internal (termasuk jadwal pelaksanaan audit internal minimal 1 </w:t>
            </w:r>
            <w:r>
              <w:rPr>
                <w:rFonts w:ascii="Calibri" w:hAnsi="Calibri" w:cs="Calibri"/>
                <w:sz w:val="18"/>
                <w:szCs w:val="18"/>
                <w:lang w:val="en-ID" w:eastAsia="en-ID"/>
              </w:rPr>
              <w:t xml:space="preserve">(satu) </w:t>
            </w:r>
            <w:r w:rsidRPr="00EA0573">
              <w:rPr>
                <w:rFonts w:ascii="Calibri" w:hAnsi="Calibri" w:cs="Calibri"/>
                <w:sz w:val="18"/>
                <w:szCs w:val="18"/>
                <w:lang w:val="en-ID" w:eastAsia="en-ID"/>
              </w:rPr>
              <w:t>tahun sekali, temuan, area kegiatan/pelayanan,</w:t>
            </w:r>
            <w:r>
              <w:rPr>
                <w:rFonts w:ascii="Calibri" w:hAnsi="Calibri" w:cs="Calibri"/>
                <w:sz w:val="18"/>
                <w:szCs w:val="18"/>
                <w:lang w:val="en-ID" w:eastAsia="en-ID"/>
              </w:rPr>
              <w:t xml:space="preserve"> </w:t>
            </w:r>
            <w:r w:rsidRPr="00EA0573">
              <w:rPr>
                <w:rFonts w:ascii="Calibri" w:hAnsi="Calibri" w:cs="Calibri"/>
                <w:sz w:val="18"/>
                <w:szCs w:val="18"/>
                <w:lang w:val="en-ID" w:eastAsia="en-ID"/>
              </w:rPr>
              <w:t>personel pelaksana, laporan audit, tindaklanjut</w:t>
            </w:r>
            <w:r>
              <w:rPr>
                <w:rFonts w:ascii="Calibri" w:hAnsi="Calibri" w:cs="Calibri"/>
                <w:sz w:val="18"/>
                <w:szCs w:val="18"/>
                <w:lang w:val="en-ID" w:eastAsia="en-ID"/>
              </w:rPr>
              <w:t>)</w:t>
            </w:r>
          </w:p>
          <w:p w14:paraId="298A6CA6" w14:textId="0FD9ACEB" w:rsidR="00DE5EFC" w:rsidRPr="00EA0573" w:rsidRDefault="00DE5EFC" w:rsidP="00DE5EFC">
            <w:pPr>
              <w:numPr>
                <w:ilvl w:val="0"/>
                <w:numId w:val="29"/>
              </w:numPr>
              <w:ind w:left="142" w:hanging="142"/>
              <w:jc w:val="both"/>
              <w:rPr>
                <w:rFonts w:ascii="Calibri" w:hAnsi="Calibri" w:cs="Calibri"/>
                <w:sz w:val="18"/>
                <w:szCs w:val="18"/>
                <w:lang w:val="en-ID" w:eastAsia="en-ID"/>
              </w:rPr>
            </w:pPr>
            <w:r w:rsidRPr="00EA0573">
              <w:rPr>
                <w:rFonts w:ascii="Calibri" w:hAnsi="Calibri" w:cs="Calibri"/>
                <w:sz w:val="18"/>
                <w:szCs w:val="18"/>
                <w:lang w:val="en-ID" w:eastAsia="en-ID"/>
              </w:rPr>
              <w:t>Tersedia rekaman audit internal</w:t>
            </w:r>
          </w:p>
        </w:tc>
        <w:tc>
          <w:tcPr>
            <w:tcW w:w="2356" w:type="dxa"/>
            <w:shd w:val="clear" w:color="auto" w:fill="auto"/>
            <w:hideMark/>
          </w:tcPr>
          <w:p w14:paraId="718F007C" w14:textId="1DCF6C34" w:rsidR="00DE5EFC" w:rsidRPr="00EA0573" w:rsidRDefault="00DE5EFC" w:rsidP="00DE5EFC">
            <w:pPr>
              <w:ind w:left="142"/>
              <w:jc w:val="both"/>
              <w:rPr>
                <w:rFonts w:ascii="Calibri" w:hAnsi="Calibri" w:cs="Calibri"/>
                <w:sz w:val="18"/>
                <w:szCs w:val="18"/>
                <w:lang w:val="en-ID" w:eastAsia="en-ID"/>
              </w:rPr>
            </w:pPr>
          </w:p>
        </w:tc>
        <w:tc>
          <w:tcPr>
            <w:tcW w:w="2455" w:type="dxa"/>
            <w:shd w:val="clear" w:color="auto" w:fill="auto"/>
          </w:tcPr>
          <w:p w14:paraId="622567B9" w14:textId="1367F47D" w:rsidR="00DE5EFC" w:rsidRPr="00EA0573" w:rsidRDefault="00DE5EFC" w:rsidP="00DE5EFC">
            <w:pPr>
              <w:jc w:val="both"/>
              <w:rPr>
                <w:rFonts w:ascii="Calibri" w:hAnsi="Calibri" w:cs="Calibri"/>
                <w:sz w:val="18"/>
                <w:szCs w:val="18"/>
                <w:lang w:val="en-ID" w:eastAsia="en-ID"/>
              </w:rPr>
            </w:pPr>
          </w:p>
        </w:tc>
      </w:tr>
      <w:tr w:rsidR="00DE5EFC" w:rsidRPr="00131236" w14:paraId="0CEFCB9A" w14:textId="77777777" w:rsidTr="00635B93">
        <w:trPr>
          <w:trHeight w:val="1031"/>
        </w:trPr>
        <w:tc>
          <w:tcPr>
            <w:tcW w:w="809" w:type="dxa"/>
            <w:shd w:val="clear" w:color="auto" w:fill="auto"/>
            <w:noWrap/>
            <w:hideMark/>
          </w:tcPr>
          <w:p w14:paraId="04F5794D"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4,9</w:t>
            </w:r>
          </w:p>
        </w:tc>
        <w:tc>
          <w:tcPr>
            <w:tcW w:w="2881" w:type="dxa"/>
            <w:gridSpan w:val="2"/>
            <w:shd w:val="clear" w:color="auto" w:fill="auto"/>
            <w:hideMark/>
          </w:tcPr>
          <w:p w14:paraId="583B3538" w14:textId="77777777"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Tinjauan manajemen (Kegiatan pelayanan kesehatan hewan harus ditinjau setidaknya 1 (satu) kali dalam setahun.)</w:t>
            </w:r>
          </w:p>
        </w:tc>
        <w:tc>
          <w:tcPr>
            <w:tcW w:w="2474" w:type="dxa"/>
            <w:shd w:val="clear" w:color="auto" w:fill="auto"/>
            <w:hideMark/>
          </w:tcPr>
          <w:p w14:paraId="23885E20" w14:textId="392D330A" w:rsidR="00DE5EFC" w:rsidRPr="00EA0573" w:rsidRDefault="00DE5EFC" w:rsidP="00DE5EFC">
            <w:pPr>
              <w:ind w:left="142"/>
              <w:jc w:val="both"/>
              <w:rPr>
                <w:rFonts w:ascii="Calibri" w:hAnsi="Calibri" w:cs="Calibri"/>
                <w:color w:val="000000"/>
                <w:sz w:val="18"/>
                <w:szCs w:val="18"/>
                <w:lang w:val="en-ID" w:eastAsia="en-ID"/>
              </w:rPr>
            </w:pPr>
            <w:r w:rsidRPr="00EA0573">
              <w:rPr>
                <w:rFonts w:ascii="Calibri" w:hAnsi="Calibri" w:cs="Calibri"/>
                <w:sz w:val="18"/>
                <w:szCs w:val="18"/>
                <w:lang w:val="en-ID" w:eastAsia="en-ID"/>
              </w:rPr>
              <w:t>Tidak berlaku</w:t>
            </w:r>
          </w:p>
        </w:tc>
        <w:tc>
          <w:tcPr>
            <w:tcW w:w="2356" w:type="dxa"/>
            <w:shd w:val="clear" w:color="auto" w:fill="auto"/>
            <w:hideMark/>
          </w:tcPr>
          <w:p w14:paraId="3F19A3FB" w14:textId="4A904521" w:rsidR="00DE5EFC" w:rsidRPr="00EA0573" w:rsidRDefault="00DE5EFC" w:rsidP="00DE5EFC">
            <w:pPr>
              <w:ind w:left="142"/>
              <w:jc w:val="both"/>
              <w:rPr>
                <w:rFonts w:ascii="Calibri" w:hAnsi="Calibri" w:cs="Calibri"/>
                <w:color w:val="000000"/>
                <w:sz w:val="18"/>
                <w:szCs w:val="18"/>
                <w:lang w:val="en-ID" w:eastAsia="en-ID"/>
              </w:rPr>
            </w:pPr>
          </w:p>
        </w:tc>
        <w:tc>
          <w:tcPr>
            <w:tcW w:w="2455" w:type="dxa"/>
            <w:shd w:val="clear" w:color="auto" w:fill="auto"/>
          </w:tcPr>
          <w:p w14:paraId="55B49CCA" w14:textId="161B2C97" w:rsidR="00DE5EFC" w:rsidRPr="00EA0573" w:rsidRDefault="00DE5EFC" w:rsidP="00DE5EFC">
            <w:pPr>
              <w:rPr>
                <w:rFonts w:ascii="Calibri" w:hAnsi="Calibri" w:cs="Calibri"/>
                <w:sz w:val="18"/>
                <w:szCs w:val="18"/>
                <w:lang w:val="en-ID" w:eastAsia="en-ID"/>
              </w:rPr>
            </w:pPr>
          </w:p>
        </w:tc>
      </w:tr>
      <w:tr w:rsidR="00DE5EFC" w:rsidRPr="00131236" w14:paraId="2A194CBB" w14:textId="77777777" w:rsidTr="007344B4">
        <w:trPr>
          <w:trHeight w:val="255"/>
        </w:trPr>
        <w:tc>
          <w:tcPr>
            <w:tcW w:w="809" w:type="dxa"/>
            <w:shd w:val="clear" w:color="auto" w:fill="auto"/>
            <w:noWrap/>
            <w:hideMark/>
          </w:tcPr>
          <w:p w14:paraId="66627ABB" w14:textId="77777777" w:rsidR="00DE5EFC" w:rsidRPr="00EA0573" w:rsidRDefault="00DE5EFC" w:rsidP="00DE5EFC">
            <w:pPr>
              <w:rPr>
                <w:rFonts w:ascii="Calibri" w:hAnsi="Calibri" w:cs="Calibri"/>
                <w:b/>
                <w:bCs/>
                <w:color w:val="000000"/>
                <w:sz w:val="18"/>
                <w:szCs w:val="18"/>
                <w:lang w:val="en-ID" w:eastAsia="en-ID"/>
              </w:rPr>
            </w:pPr>
            <w:r w:rsidRPr="00EA0573">
              <w:rPr>
                <w:rFonts w:ascii="Calibri" w:hAnsi="Calibri" w:cs="Calibri"/>
                <w:b/>
                <w:bCs/>
                <w:color w:val="000000"/>
                <w:sz w:val="18"/>
                <w:szCs w:val="18"/>
                <w:lang w:val="en-ID" w:eastAsia="en-ID"/>
              </w:rPr>
              <w:t>5</w:t>
            </w:r>
          </w:p>
        </w:tc>
        <w:tc>
          <w:tcPr>
            <w:tcW w:w="10166" w:type="dxa"/>
            <w:gridSpan w:val="5"/>
            <w:shd w:val="clear" w:color="auto" w:fill="BDD6EE" w:themeFill="accent5" w:themeFillTint="66"/>
            <w:hideMark/>
          </w:tcPr>
          <w:p w14:paraId="6B0B4314" w14:textId="77777777" w:rsidR="00DE5EFC" w:rsidRPr="00EA0573" w:rsidRDefault="00DE5EFC" w:rsidP="00DE5EFC">
            <w:pPr>
              <w:rPr>
                <w:rFonts w:ascii="Calibri" w:hAnsi="Calibri" w:cs="Calibri"/>
                <w:b/>
                <w:bCs/>
                <w:sz w:val="18"/>
                <w:szCs w:val="18"/>
                <w:lang w:val="en-ID" w:eastAsia="en-ID"/>
              </w:rPr>
            </w:pPr>
            <w:r w:rsidRPr="00EA0573">
              <w:rPr>
                <w:rFonts w:ascii="Calibri" w:hAnsi="Calibri" w:cs="Calibri"/>
                <w:b/>
                <w:bCs/>
                <w:sz w:val="18"/>
                <w:szCs w:val="18"/>
                <w:lang w:val="en-ID" w:eastAsia="en-ID"/>
              </w:rPr>
              <w:t>Persyaratan khusus</w:t>
            </w:r>
          </w:p>
        </w:tc>
      </w:tr>
      <w:tr w:rsidR="00DE5EFC" w:rsidRPr="00131236" w14:paraId="532E1856" w14:textId="77777777" w:rsidTr="00635B93">
        <w:trPr>
          <w:trHeight w:val="464"/>
        </w:trPr>
        <w:tc>
          <w:tcPr>
            <w:tcW w:w="809" w:type="dxa"/>
            <w:shd w:val="clear" w:color="auto" w:fill="auto"/>
            <w:noWrap/>
            <w:hideMark/>
          </w:tcPr>
          <w:p w14:paraId="27A15C28"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lastRenderedPageBreak/>
              <w:t>5</w:t>
            </w:r>
            <w:r>
              <w:rPr>
                <w:rFonts w:ascii="Calibri" w:hAnsi="Calibri" w:cs="Calibri"/>
                <w:color w:val="000000"/>
                <w:sz w:val="18"/>
                <w:szCs w:val="18"/>
                <w:lang w:val="en-ID" w:eastAsia="en-ID"/>
              </w:rPr>
              <w:t>.</w:t>
            </w:r>
            <w:r w:rsidRPr="00EA0573">
              <w:rPr>
                <w:rFonts w:ascii="Calibri" w:hAnsi="Calibri" w:cs="Calibri"/>
                <w:color w:val="000000"/>
                <w:sz w:val="18"/>
                <w:szCs w:val="18"/>
                <w:lang w:val="en-ID" w:eastAsia="en-ID"/>
              </w:rPr>
              <w:t>1</w:t>
            </w:r>
          </w:p>
        </w:tc>
        <w:tc>
          <w:tcPr>
            <w:tcW w:w="2881" w:type="dxa"/>
            <w:gridSpan w:val="2"/>
            <w:shd w:val="clear" w:color="auto" w:fill="auto"/>
            <w:hideMark/>
          </w:tcPr>
          <w:p w14:paraId="7459232D"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Lokasi dan bangunan</w:t>
            </w:r>
          </w:p>
        </w:tc>
        <w:tc>
          <w:tcPr>
            <w:tcW w:w="2474" w:type="dxa"/>
            <w:shd w:val="clear" w:color="auto" w:fill="auto"/>
            <w:hideMark/>
          </w:tcPr>
          <w:p w14:paraId="216D20FA" w14:textId="4493FD92" w:rsidR="00DE5EFC" w:rsidRPr="00EA0573" w:rsidRDefault="00DE5EFC" w:rsidP="00DE5EFC">
            <w:pPr>
              <w:numPr>
                <w:ilvl w:val="0"/>
                <w:numId w:val="29"/>
              </w:numPr>
              <w:ind w:left="142" w:hanging="142"/>
              <w:jc w:val="both"/>
              <w:rPr>
                <w:rFonts w:ascii="Calibri" w:hAnsi="Calibri" w:cs="Calibri"/>
                <w:color w:val="000000"/>
                <w:sz w:val="18"/>
                <w:szCs w:val="18"/>
                <w:lang w:val="en-ID" w:eastAsia="en-ID"/>
              </w:rPr>
            </w:pPr>
            <w:r w:rsidRPr="00EA0573">
              <w:rPr>
                <w:rFonts w:ascii="Calibri" w:hAnsi="Calibri" w:cs="Calibri"/>
                <w:sz w:val="18"/>
                <w:szCs w:val="18"/>
                <w:lang w:val="en-ID" w:eastAsia="en-ID"/>
              </w:rPr>
              <w:t>Tersedianya izin praktik</w:t>
            </w:r>
            <w:r>
              <w:rPr>
                <w:rFonts w:ascii="Calibri" w:hAnsi="Calibri" w:cs="Calibri"/>
                <w:sz w:val="18"/>
                <w:szCs w:val="18"/>
                <w:lang w:val="en-ID" w:eastAsia="en-ID"/>
              </w:rPr>
              <w:t xml:space="preserve"> </w:t>
            </w:r>
            <w:r w:rsidRPr="00EA0573">
              <w:rPr>
                <w:rFonts w:ascii="Calibri" w:hAnsi="Calibri" w:cs="Calibri"/>
                <w:sz w:val="18"/>
                <w:szCs w:val="18"/>
                <w:lang w:val="en-ID" w:eastAsia="en-ID"/>
              </w:rPr>
              <w:t>dokter hewan</w:t>
            </w:r>
          </w:p>
        </w:tc>
        <w:tc>
          <w:tcPr>
            <w:tcW w:w="2356" w:type="dxa"/>
            <w:shd w:val="clear" w:color="auto" w:fill="auto"/>
            <w:hideMark/>
          </w:tcPr>
          <w:p w14:paraId="210912AF" w14:textId="60C413DA" w:rsidR="00DE5EFC" w:rsidRPr="001600C0"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741E8DAD" w14:textId="2B8A53C8" w:rsidR="00DE5EFC" w:rsidRPr="00EA0573" w:rsidRDefault="00DE5EFC" w:rsidP="00DE5EFC">
            <w:pPr>
              <w:jc w:val="both"/>
              <w:rPr>
                <w:rFonts w:ascii="Calibri" w:hAnsi="Calibri" w:cs="Calibri"/>
                <w:sz w:val="18"/>
                <w:szCs w:val="18"/>
                <w:lang w:val="en-ID" w:eastAsia="en-ID"/>
              </w:rPr>
            </w:pPr>
          </w:p>
        </w:tc>
      </w:tr>
      <w:tr w:rsidR="00DE5EFC" w:rsidRPr="00131236" w14:paraId="3984C697" w14:textId="77777777" w:rsidTr="00635B93">
        <w:trPr>
          <w:trHeight w:val="791"/>
        </w:trPr>
        <w:tc>
          <w:tcPr>
            <w:tcW w:w="809" w:type="dxa"/>
            <w:shd w:val="clear" w:color="auto" w:fill="auto"/>
            <w:noWrap/>
            <w:hideMark/>
          </w:tcPr>
          <w:p w14:paraId="2A688A10"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5</w:t>
            </w:r>
            <w:r>
              <w:rPr>
                <w:rFonts w:ascii="Calibri" w:hAnsi="Calibri" w:cs="Calibri"/>
                <w:color w:val="000000"/>
                <w:sz w:val="18"/>
                <w:szCs w:val="18"/>
                <w:lang w:val="en-ID" w:eastAsia="en-ID"/>
              </w:rPr>
              <w:t>.</w:t>
            </w:r>
            <w:r w:rsidRPr="00EA0573">
              <w:rPr>
                <w:rFonts w:ascii="Calibri" w:hAnsi="Calibri" w:cs="Calibri"/>
                <w:color w:val="000000"/>
                <w:sz w:val="18"/>
                <w:szCs w:val="18"/>
                <w:lang w:val="en-ID" w:eastAsia="en-ID"/>
              </w:rPr>
              <w:t>2</w:t>
            </w:r>
          </w:p>
        </w:tc>
        <w:tc>
          <w:tcPr>
            <w:tcW w:w="2881" w:type="dxa"/>
            <w:gridSpan w:val="2"/>
            <w:shd w:val="clear" w:color="auto" w:fill="auto"/>
            <w:hideMark/>
          </w:tcPr>
          <w:p w14:paraId="07855418"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Kebersihan dan kesehatan</w:t>
            </w:r>
          </w:p>
        </w:tc>
        <w:tc>
          <w:tcPr>
            <w:tcW w:w="2474" w:type="dxa"/>
            <w:shd w:val="clear" w:color="auto" w:fill="auto"/>
            <w:hideMark/>
          </w:tcPr>
          <w:p w14:paraId="7A126F8A" w14:textId="77777777" w:rsidR="00DE5EFC" w:rsidRPr="001600C0" w:rsidRDefault="00DE5EFC" w:rsidP="00DE5EFC">
            <w:pPr>
              <w:numPr>
                <w:ilvl w:val="0"/>
                <w:numId w:val="29"/>
              </w:numPr>
              <w:ind w:left="142" w:hanging="142"/>
              <w:jc w:val="both"/>
              <w:rPr>
                <w:rFonts w:ascii="Calibri" w:hAnsi="Calibri" w:cs="Calibri"/>
                <w:color w:val="000000"/>
                <w:sz w:val="18"/>
                <w:szCs w:val="18"/>
                <w:lang w:val="en-ID" w:eastAsia="en-ID"/>
              </w:rPr>
            </w:pPr>
            <w:r w:rsidRPr="00EA0573">
              <w:rPr>
                <w:rFonts w:ascii="Calibri" w:hAnsi="Calibri" w:cs="Calibri"/>
                <w:sz w:val="18"/>
                <w:szCs w:val="18"/>
                <w:lang w:val="en-ID" w:eastAsia="en-ID"/>
              </w:rPr>
              <w:t>Tersedia SOP sanitasi ruangan dan fasilitas</w:t>
            </w:r>
          </w:p>
          <w:p w14:paraId="304DF067" w14:textId="5696EEB1" w:rsidR="00DE5EFC" w:rsidRPr="001600C0" w:rsidRDefault="00DE5EFC" w:rsidP="00DE5EFC">
            <w:pPr>
              <w:numPr>
                <w:ilvl w:val="0"/>
                <w:numId w:val="29"/>
              </w:numPr>
              <w:ind w:left="142" w:hanging="142"/>
              <w:jc w:val="both"/>
              <w:rPr>
                <w:rFonts w:ascii="Calibri" w:hAnsi="Calibri" w:cs="Calibri"/>
                <w:color w:val="000000"/>
                <w:sz w:val="18"/>
                <w:szCs w:val="18"/>
                <w:lang w:val="en-ID" w:eastAsia="en-ID"/>
              </w:rPr>
            </w:pPr>
            <w:r w:rsidRPr="00EA0573">
              <w:rPr>
                <w:rFonts w:ascii="Calibri" w:hAnsi="Calibri" w:cs="Calibri"/>
                <w:sz w:val="18"/>
                <w:szCs w:val="18"/>
                <w:lang w:val="en-ID" w:eastAsia="en-ID"/>
              </w:rPr>
              <w:t xml:space="preserve">Tersedia SOP penanganan penyakit </w:t>
            </w:r>
            <w:r>
              <w:rPr>
                <w:rFonts w:ascii="Calibri" w:hAnsi="Calibri" w:cs="Calibri"/>
                <w:sz w:val="18"/>
                <w:szCs w:val="18"/>
                <w:lang w:val="en-ID" w:eastAsia="en-ID"/>
              </w:rPr>
              <w:t>zoonotik</w:t>
            </w:r>
          </w:p>
          <w:p w14:paraId="2BC2E72A" w14:textId="4DE52898" w:rsidR="00DE5EFC" w:rsidRPr="00EA0573" w:rsidRDefault="00DE5EFC" w:rsidP="00DE5EFC">
            <w:pPr>
              <w:numPr>
                <w:ilvl w:val="0"/>
                <w:numId w:val="29"/>
              </w:numPr>
              <w:ind w:left="142" w:hanging="142"/>
              <w:jc w:val="both"/>
              <w:rPr>
                <w:rFonts w:ascii="Calibri" w:hAnsi="Calibri" w:cs="Calibri"/>
                <w:color w:val="000000"/>
                <w:sz w:val="18"/>
                <w:szCs w:val="18"/>
                <w:lang w:val="en-ID" w:eastAsia="en-ID"/>
              </w:rPr>
            </w:pPr>
            <w:r w:rsidRPr="00EA0573">
              <w:rPr>
                <w:rFonts w:ascii="Calibri" w:hAnsi="Calibri" w:cs="Calibri"/>
                <w:sz w:val="18"/>
                <w:szCs w:val="18"/>
                <w:lang w:val="en-ID" w:eastAsia="en-ID"/>
              </w:rPr>
              <w:t>Tersedia rekaman</w:t>
            </w:r>
            <w:r>
              <w:rPr>
                <w:rFonts w:ascii="Calibri" w:hAnsi="Calibri" w:cs="Calibri"/>
                <w:sz w:val="18"/>
                <w:szCs w:val="18"/>
                <w:lang w:val="en-ID" w:eastAsia="en-ID"/>
              </w:rPr>
              <w:t xml:space="preserve"> </w:t>
            </w:r>
            <w:r w:rsidRPr="00EA0573">
              <w:rPr>
                <w:rFonts w:ascii="Calibri" w:hAnsi="Calibri" w:cs="Calibri"/>
                <w:sz w:val="18"/>
                <w:szCs w:val="18"/>
                <w:lang w:val="en-ID" w:eastAsia="en-ID"/>
              </w:rPr>
              <w:t>pelaksanaan sanitasi ruangan dan fasilitas, serta penanganan penyakit zoonotik</w:t>
            </w:r>
          </w:p>
        </w:tc>
        <w:tc>
          <w:tcPr>
            <w:tcW w:w="2356" w:type="dxa"/>
            <w:shd w:val="clear" w:color="auto" w:fill="auto"/>
            <w:hideMark/>
          </w:tcPr>
          <w:p w14:paraId="114865AD" w14:textId="2B46AC81"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538BE95F" w14:textId="74BCD899" w:rsidR="00DE5EFC" w:rsidRPr="00EA0573" w:rsidRDefault="00DE5EFC" w:rsidP="00DE5EFC">
            <w:pPr>
              <w:jc w:val="both"/>
              <w:rPr>
                <w:rFonts w:ascii="Calibri" w:hAnsi="Calibri" w:cs="Calibri"/>
                <w:color w:val="000000"/>
                <w:sz w:val="18"/>
                <w:szCs w:val="18"/>
                <w:lang w:val="en-ID" w:eastAsia="en-ID"/>
              </w:rPr>
            </w:pPr>
          </w:p>
        </w:tc>
      </w:tr>
      <w:tr w:rsidR="00DE5EFC" w:rsidRPr="00131236" w14:paraId="3A0832C6" w14:textId="77777777" w:rsidTr="007344B4">
        <w:trPr>
          <w:trHeight w:val="375"/>
        </w:trPr>
        <w:tc>
          <w:tcPr>
            <w:tcW w:w="809" w:type="dxa"/>
            <w:shd w:val="clear" w:color="auto" w:fill="auto"/>
            <w:noWrap/>
            <w:hideMark/>
          </w:tcPr>
          <w:p w14:paraId="35C369F8"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5</w:t>
            </w:r>
            <w:r>
              <w:rPr>
                <w:rFonts w:ascii="Calibri" w:hAnsi="Calibri" w:cs="Calibri"/>
                <w:color w:val="000000"/>
                <w:sz w:val="18"/>
                <w:szCs w:val="18"/>
                <w:lang w:val="en-ID" w:eastAsia="en-ID"/>
              </w:rPr>
              <w:t>.</w:t>
            </w:r>
            <w:r w:rsidRPr="00EA0573">
              <w:rPr>
                <w:rFonts w:ascii="Calibri" w:hAnsi="Calibri" w:cs="Calibri"/>
                <w:color w:val="000000"/>
                <w:sz w:val="18"/>
                <w:szCs w:val="18"/>
                <w:lang w:val="en-ID" w:eastAsia="en-ID"/>
              </w:rPr>
              <w:t>3</w:t>
            </w:r>
          </w:p>
        </w:tc>
        <w:tc>
          <w:tcPr>
            <w:tcW w:w="10166" w:type="dxa"/>
            <w:gridSpan w:val="5"/>
            <w:shd w:val="clear" w:color="auto" w:fill="BDD6EE" w:themeFill="accent5" w:themeFillTint="66"/>
            <w:noWrap/>
            <w:hideMark/>
          </w:tcPr>
          <w:p w14:paraId="24C52424"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b/>
                <w:bCs/>
                <w:sz w:val="18"/>
                <w:szCs w:val="18"/>
                <w:lang w:val="en-ID" w:eastAsia="en-ID"/>
              </w:rPr>
              <w:t xml:space="preserve">Fasilitas, peralatan, perlengkapan dan instalasi farmasi unit pelayanan </w:t>
            </w:r>
            <w:r>
              <w:rPr>
                <w:rFonts w:ascii="Calibri" w:hAnsi="Calibri" w:cs="Calibri"/>
                <w:b/>
                <w:bCs/>
                <w:sz w:val="18"/>
                <w:szCs w:val="18"/>
                <w:lang w:val="en-ID" w:eastAsia="en-ID"/>
              </w:rPr>
              <w:t xml:space="preserve">kesehatan </w:t>
            </w:r>
            <w:r w:rsidRPr="00EA0573">
              <w:rPr>
                <w:rFonts w:ascii="Calibri" w:hAnsi="Calibri" w:cs="Calibri"/>
                <w:b/>
                <w:bCs/>
                <w:sz w:val="18"/>
                <w:szCs w:val="18"/>
                <w:lang w:val="en-ID" w:eastAsia="en-ID"/>
              </w:rPr>
              <w:t>hewan</w:t>
            </w:r>
          </w:p>
        </w:tc>
      </w:tr>
      <w:tr w:rsidR="00DE5EFC" w:rsidRPr="00131236" w14:paraId="4DED0B34" w14:textId="77777777" w:rsidTr="007344B4">
        <w:trPr>
          <w:trHeight w:val="255"/>
        </w:trPr>
        <w:tc>
          <w:tcPr>
            <w:tcW w:w="809" w:type="dxa"/>
            <w:vMerge w:val="restart"/>
            <w:shd w:val="clear" w:color="auto" w:fill="auto"/>
            <w:hideMark/>
          </w:tcPr>
          <w:p w14:paraId="6790AA86"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5.3.1</w:t>
            </w:r>
          </w:p>
        </w:tc>
        <w:tc>
          <w:tcPr>
            <w:tcW w:w="10166" w:type="dxa"/>
            <w:gridSpan w:val="5"/>
            <w:shd w:val="clear" w:color="auto" w:fill="BDD6EE" w:themeFill="accent5" w:themeFillTint="66"/>
            <w:hideMark/>
          </w:tcPr>
          <w:p w14:paraId="33EAB34B" w14:textId="77777777" w:rsidR="00DE5EFC" w:rsidRPr="00EA0573" w:rsidRDefault="00DE5EFC" w:rsidP="00DE5EFC">
            <w:pPr>
              <w:rPr>
                <w:rFonts w:ascii="Calibri" w:hAnsi="Calibri" w:cs="Calibri"/>
                <w:b/>
                <w:bCs/>
                <w:sz w:val="18"/>
                <w:szCs w:val="18"/>
                <w:lang w:val="en-ID" w:eastAsia="en-ID"/>
              </w:rPr>
            </w:pPr>
            <w:r w:rsidRPr="00EA0573">
              <w:rPr>
                <w:rFonts w:ascii="Calibri" w:hAnsi="Calibri" w:cs="Calibri"/>
                <w:b/>
                <w:bCs/>
                <w:sz w:val="18"/>
                <w:szCs w:val="18"/>
                <w:lang w:val="en-ID" w:eastAsia="en-ID"/>
              </w:rPr>
              <w:t>Fasilitas</w:t>
            </w:r>
          </w:p>
        </w:tc>
      </w:tr>
      <w:tr w:rsidR="00DE5EFC" w:rsidRPr="00131236" w14:paraId="1843F655" w14:textId="77777777" w:rsidTr="00635B93">
        <w:trPr>
          <w:trHeight w:val="990"/>
        </w:trPr>
        <w:tc>
          <w:tcPr>
            <w:tcW w:w="809" w:type="dxa"/>
            <w:vMerge/>
            <w:vAlign w:val="center"/>
            <w:hideMark/>
          </w:tcPr>
          <w:p w14:paraId="19D3A442" w14:textId="77777777" w:rsidR="00DE5EFC" w:rsidRPr="00EA0573" w:rsidRDefault="00DE5EFC" w:rsidP="00DE5EFC">
            <w:pPr>
              <w:rPr>
                <w:rFonts w:ascii="Calibri" w:hAnsi="Calibri" w:cs="Calibri"/>
                <w:sz w:val="18"/>
                <w:szCs w:val="18"/>
                <w:lang w:val="en-ID" w:eastAsia="en-ID"/>
              </w:rPr>
            </w:pPr>
          </w:p>
        </w:tc>
        <w:tc>
          <w:tcPr>
            <w:tcW w:w="646" w:type="dxa"/>
            <w:shd w:val="clear" w:color="auto" w:fill="auto"/>
            <w:noWrap/>
            <w:hideMark/>
          </w:tcPr>
          <w:p w14:paraId="67512DB3"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30530EEF"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Papan nama</w:t>
            </w:r>
          </w:p>
        </w:tc>
        <w:tc>
          <w:tcPr>
            <w:tcW w:w="2474" w:type="dxa"/>
            <w:shd w:val="clear" w:color="auto" w:fill="auto"/>
            <w:hideMark/>
          </w:tcPr>
          <w:p w14:paraId="7D70B7AB" w14:textId="6ABBB017" w:rsidR="00DE5EFC" w:rsidRPr="00EA0573" w:rsidRDefault="00DE5EFC" w:rsidP="00DE5EFC">
            <w:pPr>
              <w:jc w:val="both"/>
              <w:rPr>
                <w:rFonts w:ascii="Calibri" w:hAnsi="Calibri" w:cs="Calibri"/>
                <w:color w:val="000000"/>
                <w:sz w:val="18"/>
                <w:szCs w:val="18"/>
                <w:lang w:val="en-ID" w:eastAsia="en-ID"/>
              </w:rPr>
            </w:pPr>
            <w:r w:rsidRPr="00EA0573">
              <w:rPr>
                <w:rFonts w:ascii="Calibri" w:hAnsi="Calibri" w:cs="Calibri"/>
                <w:sz w:val="18"/>
                <w:szCs w:val="18"/>
                <w:lang w:val="en-ID" w:eastAsia="en-ID"/>
              </w:rPr>
              <w:t xml:space="preserve">Tersedia papan nama dengan ukuran </w:t>
            </w:r>
            <w:r w:rsidRPr="00EA0573">
              <w:rPr>
                <w:rFonts w:ascii="Calibri" w:hAnsi="Calibri" w:cs="Calibri"/>
                <w:color w:val="FF0000"/>
                <w:sz w:val="18"/>
                <w:szCs w:val="18"/>
                <w:lang w:val="en-ID" w:eastAsia="en-ID"/>
              </w:rPr>
              <w:t xml:space="preserve">…. </w:t>
            </w:r>
            <w:r w:rsidRPr="00EA0573">
              <w:rPr>
                <w:rFonts w:ascii="Calibri" w:hAnsi="Calibri" w:cs="Calibri"/>
                <w:sz w:val="18"/>
                <w:szCs w:val="18"/>
                <w:lang w:val="en-ID" w:eastAsia="en-ID"/>
              </w:rPr>
              <w:t>berisi nama dokter hewan, alamat, nomor izin praktik dokter hewan disertai masa berlaku yang terletak didepan gedung sesuai aturan yang berlaku</w:t>
            </w:r>
          </w:p>
        </w:tc>
        <w:tc>
          <w:tcPr>
            <w:tcW w:w="2356" w:type="dxa"/>
            <w:shd w:val="clear" w:color="auto" w:fill="auto"/>
            <w:hideMark/>
          </w:tcPr>
          <w:p w14:paraId="68431AF2" w14:textId="0DA5E8BD" w:rsidR="00DE5EFC" w:rsidRPr="00EA0573" w:rsidRDefault="00DE5EFC" w:rsidP="00DE5EFC">
            <w:pPr>
              <w:jc w:val="both"/>
              <w:rPr>
                <w:rFonts w:ascii="Calibri" w:hAnsi="Calibri" w:cs="Calibri"/>
                <w:sz w:val="18"/>
                <w:szCs w:val="18"/>
                <w:lang w:val="en-ID" w:eastAsia="en-ID"/>
              </w:rPr>
            </w:pPr>
          </w:p>
        </w:tc>
        <w:tc>
          <w:tcPr>
            <w:tcW w:w="2455" w:type="dxa"/>
            <w:shd w:val="clear" w:color="auto" w:fill="auto"/>
          </w:tcPr>
          <w:p w14:paraId="716DB19E" w14:textId="5E167AFD" w:rsidR="00DE5EFC" w:rsidRPr="00EA0573"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18122DD8" w14:textId="77777777" w:rsidTr="00635B93">
        <w:trPr>
          <w:trHeight w:val="330"/>
        </w:trPr>
        <w:tc>
          <w:tcPr>
            <w:tcW w:w="809" w:type="dxa"/>
            <w:vMerge/>
            <w:vAlign w:val="center"/>
            <w:hideMark/>
          </w:tcPr>
          <w:p w14:paraId="024DDF25" w14:textId="77777777" w:rsidR="00DE5EFC" w:rsidRPr="00EA0573" w:rsidRDefault="00DE5EFC" w:rsidP="00DE5EFC">
            <w:pPr>
              <w:rPr>
                <w:rFonts w:ascii="Calibri" w:hAnsi="Calibri" w:cs="Calibri"/>
                <w:sz w:val="18"/>
                <w:szCs w:val="18"/>
                <w:lang w:val="en-ID" w:eastAsia="en-ID"/>
              </w:rPr>
            </w:pPr>
          </w:p>
        </w:tc>
        <w:tc>
          <w:tcPr>
            <w:tcW w:w="646" w:type="dxa"/>
            <w:vMerge w:val="restart"/>
            <w:shd w:val="clear" w:color="auto" w:fill="auto"/>
            <w:noWrap/>
            <w:hideMark/>
          </w:tcPr>
          <w:p w14:paraId="00762DC4"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tc>
        <w:tc>
          <w:tcPr>
            <w:tcW w:w="2235" w:type="dxa"/>
            <w:vMerge w:val="restart"/>
            <w:shd w:val="clear" w:color="auto" w:fill="auto"/>
            <w:hideMark/>
          </w:tcPr>
          <w:p w14:paraId="50C668D5"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Ruang poliklinik</w:t>
            </w:r>
          </w:p>
        </w:tc>
        <w:tc>
          <w:tcPr>
            <w:tcW w:w="2474" w:type="dxa"/>
            <w:shd w:val="clear" w:color="auto" w:fill="auto"/>
            <w:hideMark/>
          </w:tcPr>
          <w:p w14:paraId="66B09FCB" w14:textId="0ABD2E85"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Tersedia ruang periksa anjing dan kucing</w:t>
            </w:r>
          </w:p>
        </w:tc>
        <w:tc>
          <w:tcPr>
            <w:tcW w:w="2356" w:type="dxa"/>
            <w:shd w:val="clear" w:color="auto" w:fill="auto"/>
            <w:hideMark/>
          </w:tcPr>
          <w:p w14:paraId="20EF157A" w14:textId="00AAD4AA" w:rsidR="00DE5EFC" w:rsidRPr="00EA0573" w:rsidRDefault="00DE5EFC" w:rsidP="00DE5EFC">
            <w:pPr>
              <w:jc w:val="both"/>
              <w:rPr>
                <w:rFonts w:ascii="Calibri" w:hAnsi="Calibri" w:cs="Calibri"/>
                <w:sz w:val="18"/>
                <w:szCs w:val="18"/>
                <w:lang w:val="en-ID" w:eastAsia="en-ID"/>
              </w:rPr>
            </w:pPr>
          </w:p>
        </w:tc>
        <w:tc>
          <w:tcPr>
            <w:tcW w:w="2455" w:type="dxa"/>
            <w:shd w:val="clear" w:color="auto" w:fill="auto"/>
          </w:tcPr>
          <w:p w14:paraId="0F179DEC" w14:textId="1F79129B" w:rsidR="00DE5EFC" w:rsidRPr="00EA0573"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2E33330D" w14:textId="77777777" w:rsidTr="00635B93">
        <w:trPr>
          <w:trHeight w:val="495"/>
        </w:trPr>
        <w:tc>
          <w:tcPr>
            <w:tcW w:w="809" w:type="dxa"/>
            <w:vMerge/>
            <w:vAlign w:val="center"/>
            <w:hideMark/>
          </w:tcPr>
          <w:p w14:paraId="70B04F9E" w14:textId="77777777" w:rsidR="00DE5EFC" w:rsidRPr="00EA0573" w:rsidRDefault="00DE5EFC" w:rsidP="00DE5EFC">
            <w:pPr>
              <w:rPr>
                <w:rFonts w:ascii="Calibri" w:hAnsi="Calibri" w:cs="Calibri"/>
                <w:sz w:val="18"/>
                <w:szCs w:val="18"/>
                <w:lang w:val="en-ID" w:eastAsia="en-ID"/>
              </w:rPr>
            </w:pPr>
          </w:p>
        </w:tc>
        <w:tc>
          <w:tcPr>
            <w:tcW w:w="646" w:type="dxa"/>
            <w:vMerge/>
            <w:vAlign w:val="center"/>
            <w:hideMark/>
          </w:tcPr>
          <w:p w14:paraId="36EB4D1F" w14:textId="77777777" w:rsidR="00DE5EFC" w:rsidRPr="00EA0573" w:rsidRDefault="00DE5EFC" w:rsidP="00DE5EFC">
            <w:pPr>
              <w:rPr>
                <w:rFonts w:ascii="Calibri" w:hAnsi="Calibri" w:cs="Calibri"/>
                <w:color w:val="000000"/>
                <w:sz w:val="18"/>
                <w:szCs w:val="18"/>
                <w:lang w:val="en-ID" w:eastAsia="en-ID"/>
              </w:rPr>
            </w:pPr>
          </w:p>
        </w:tc>
        <w:tc>
          <w:tcPr>
            <w:tcW w:w="2235" w:type="dxa"/>
            <w:vMerge/>
            <w:vAlign w:val="center"/>
            <w:hideMark/>
          </w:tcPr>
          <w:p w14:paraId="7BFA6750" w14:textId="77777777" w:rsidR="00DE5EFC" w:rsidRPr="00EA0573" w:rsidRDefault="00DE5EFC" w:rsidP="00DE5EFC">
            <w:pPr>
              <w:rPr>
                <w:rFonts w:ascii="Calibri" w:hAnsi="Calibri" w:cs="Calibri"/>
                <w:sz w:val="18"/>
                <w:szCs w:val="18"/>
                <w:lang w:val="en-ID" w:eastAsia="en-ID"/>
              </w:rPr>
            </w:pPr>
          </w:p>
        </w:tc>
        <w:tc>
          <w:tcPr>
            <w:tcW w:w="2474" w:type="dxa"/>
            <w:shd w:val="clear" w:color="auto" w:fill="auto"/>
            <w:hideMark/>
          </w:tcPr>
          <w:p w14:paraId="505A6C16" w14:textId="5BDC52A8"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Luas ruangan periksa memperhatikan ruang gerak</w:t>
            </w:r>
            <w:r w:rsidRPr="00EA0573">
              <w:rPr>
                <w:rFonts w:ascii="Calibri" w:hAnsi="Calibri" w:cs="Calibri"/>
                <w:sz w:val="18"/>
                <w:szCs w:val="18"/>
                <w:lang w:val="en-ID" w:eastAsia="en-ID"/>
              </w:rPr>
              <w:br/>
              <w:t>petugas, pasien dan peralatan</w:t>
            </w:r>
          </w:p>
        </w:tc>
        <w:tc>
          <w:tcPr>
            <w:tcW w:w="2356" w:type="dxa"/>
            <w:shd w:val="clear" w:color="auto" w:fill="auto"/>
            <w:hideMark/>
          </w:tcPr>
          <w:p w14:paraId="37F163EE" w14:textId="418A10CF"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4293766E" w14:textId="02CB7DDC" w:rsidR="00DE5EFC" w:rsidRPr="00EA0573"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44A3C65C" w14:textId="77777777" w:rsidTr="00635B93">
        <w:trPr>
          <w:trHeight w:val="495"/>
        </w:trPr>
        <w:tc>
          <w:tcPr>
            <w:tcW w:w="809" w:type="dxa"/>
            <w:vMerge/>
            <w:vAlign w:val="center"/>
            <w:hideMark/>
          </w:tcPr>
          <w:p w14:paraId="7D3A526F" w14:textId="77777777" w:rsidR="00DE5EFC" w:rsidRPr="00EA0573" w:rsidRDefault="00DE5EFC" w:rsidP="00DE5EFC">
            <w:pPr>
              <w:rPr>
                <w:rFonts w:ascii="Calibri" w:hAnsi="Calibri" w:cs="Calibri"/>
                <w:sz w:val="18"/>
                <w:szCs w:val="18"/>
                <w:lang w:val="en-ID" w:eastAsia="en-ID"/>
              </w:rPr>
            </w:pPr>
          </w:p>
        </w:tc>
        <w:tc>
          <w:tcPr>
            <w:tcW w:w="646" w:type="dxa"/>
            <w:vMerge/>
            <w:vAlign w:val="center"/>
            <w:hideMark/>
          </w:tcPr>
          <w:p w14:paraId="41796EED" w14:textId="77777777" w:rsidR="00DE5EFC" w:rsidRPr="00EA0573" w:rsidRDefault="00DE5EFC" w:rsidP="00DE5EFC">
            <w:pPr>
              <w:rPr>
                <w:rFonts w:ascii="Calibri" w:hAnsi="Calibri" w:cs="Calibri"/>
                <w:color w:val="000000"/>
                <w:sz w:val="18"/>
                <w:szCs w:val="18"/>
                <w:lang w:val="en-ID" w:eastAsia="en-ID"/>
              </w:rPr>
            </w:pPr>
          </w:p>
        </w:tc>
        <w:tc>
          <w:tcPr>
            <w:tcW w:w="2235" w:type="dxa"/>
            <w:vMerge/>
            <w:vAlign w:val="center"/>
            <w:hideMark/>
          </w:tcPr>
          <w:p w14:paraId="6AA144A6" w14:textId="77777777" w:rsidR="00DE5EFC" w:rsidRPr="00EA0573" w:rsidRDefault="00DE5EFC" w:rsidP="00DE5EFC">
            <w:pPr>
              <w:rPr>
                <w:rFonts w:ascii="Calibri" w:hAnsi="Calibri" w:cs="Calibri"/>
                <w:sz w:val="18"/>
                <w:szCs w:val="18"/>
                <w:lang w:val="en-ID" w:eastAsia="en-ID"/>
              </w:rPr>
            </w:pPr>
          </w:p>
        </w:tc>
        <w:tc>
          <w:tcPr>
            <w:tcW w:w="2474" w:type="dxa"/>
            <w:shd w:val="clear" w:color="auto" w:fill="auto"/>
            <w:hideMark/>
          </w:tcPr>
          <w:p w14:paraId="47D38A3E" w14:textId="14A21E97" w:rsidR="00DE5EFC" w:rsidRPr="00EA0573" w:rsidRDefault="00DE5EFC" w:rsidP="00DE5EFC">
            <w:pPr>
              <w:jc w:val="both"/>
              <w:rPr>
                <w:rFonts w:ascii="Calibri" w:hAnsi="Calibri" w:cs="Calibri"/>
                <w:color w:val="000000"/>
                <w:sz w:val="18"/>
                <w:szCs w:val="18"/>
                <w:lang w:val="en-ID" w:eastAsia="en-ID"/>
              </w:rPr>
            </w:pPr>
            <w:r w:rsidRPr="00EA0573">
              <w:rPr>
                <w:rFonts w:ascii="Calibri" w:hAnsi="Calibri" w:cs="Calibri"/>
                <w:sz w:val="18"/>
                <w:szCs w:val="18"/>
                <w:lang w:val="en-ID" w:eastAsia="en-ID"/>
              </w:rPr>
              <w:t>Tersedia wastafel dan fasilitas</w:t>
            </w:r>
            <w:r w:rsidRPr="00EA0573">
              <w:rPr>
                <w:rFonts w:ascii="Calibri" w:hAnsi="Calibri" w:cs="Calibri"/>
                <w:sz w:val="18"/>
                <w:szCs w:val="18"/>
                <w:lang w:val="en-ID" w:eastAsia="en-ID"/>
              </w:rPr>
              <w:br/>
              <w:t>disinfeksi tangan</w:t>
            </w:r>
          </w:p>
        </w:tc>
        <w:tc>
          <w:tcPr>
            <w:tcW w:w="2356" w:type="dxa"/>
            <w:shd w:val="clear" w:color="auto" w:fill="auto"/>
            <w:hideMark/>
          </w:tcPr>
          <w:p w14:paraId="196B429E" w14:textId="5B4B9BDE"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42E775EC" w14:textId="53A80137" w:rsidR="00DE5EFC" w:rsidRPr="00EA0573"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37614227" w14:textId="77777777" w:rsidTr="00635B93">
        <w:trPr>
          <w:trHeight w:val="495"/>
        </w:trPr>
        <w:tc>
          <w:tcPr>
            <w:tcW w:w="809" w:type="dxa"/>
            <w:vMerge/>
            <w:vAlign w:val="center"/>
            <w:hideMark/>
          </w:tcPr>
          <w:p w14:paraId="59FD9947" w14:textId="77777777" w:rsidR="00DE5EFC" w:rsidRPr="00EA0573" w:rsidRDefault="00DE5EFC" w:rsidP="00DE5EFC">
            <w:pPr>
              <w:rPr>
                <w:rFonts w:ascii="Calibri" w:hAnsi="Calibri" w:cs="Calibri"/>
                <w:sz w:val="18"/>
                <w:szCs w:val="18"/>
                <w:lang w:val="en-ID" w:eastAsia="en-ID"/>
              </w:rPr>
            </w:pPr>
          </w:p>
        </w:tc>
        <w:tc>
          <w:tcPr>
            <w:tcW w:w="646" w:type="dxa"/>
            <w:vMerge/>
            <w:vAlign w:val="center"/>
            <w:hideMark/>
          </w:tcPr>
          <w:p w14:paraId="70EE1B2C" w14:textId="77777777" w:rsidR="00DE5EFC" w:rsidRPr="00EA0573" w:rsidRDefault="00DE5EFC" w:rsidP="00DE5EFC">
            <w:pPr>
              <w:rPr>
                <w:rFonts w:ascii="Calibri" w:hAnsi="Calibri" w:cs="Calibri"/>
                <w:color w:val="000000"/>
                <w:sz w:val="18"/>
                <w:szCs w:val="18"/>
                <w:lang w:val="en-ID" w:eastAsia="en-ID"/>
              </w:rPr>
            </w:pPr>
          </w:p>
        </w:tc>
        <w:tc>
          <w:tcPr>
            <w:tcW w:w="2235" w:type="dxa"/>
            <w:vMerge/>
            <w:vAlign w:val="center"/>
            <w:hideMark/>
          </w:tcPr>
          <w:p w14:paraId="799553C7" w14:textId="77777777" w:rsidR="00DE5EFC" w:rsidRPr="00EA0573" w:rsidRDefault="00DE5EFC" w:rsidP="00DE5EFC">
            <w:pPr>
              <w:rPr>
                <w:rFonts w:ascii="Calibri" w:hAnsi="Calibri" w:cs="Calibri"/>
                <w:sz w:val="18"/>
                <w:szCs w:val="18"/>
                <w:lang w:val="en-ID" w:eastAsia="en-ID"/>
              </w:rPr>
            </w:pPr>
          </w:p>
        </w:tc>
        <w:tc>
          <w:tcPr>
            <w:tcW w:w="2474" w:type="dxa"/>
            <w:shd w:val="clear" w:color="auto" w:fill="auto"/>
            <w:hideMark/>
          </w:tcPr>
          <w:p w14:paraId="70BBEF9A" w14:textId="6FB9FD5C"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Bahan bangunan yang digunakan tidak boleh memiliki tingkat korosif</w:t>
            </w:r>
            <w:r>
              <w:rPr>
                <w:rFonts w:ascii="Calibri" w:hAnsi="Calibri" w:cs="Calibri"/>
                <w:sz w:val="18"/>
                <w:szCs w:val="18"/>
                <w:lang w:val="en-ID" w:eastAsia="en-ID"/>
              </w:rPr>
              <w:t xml:space="preserve"> </w:t>
            </w:r>
            <w:r w:rsidRPr="00EA0573">
              <w:rPr>
                <w:rFonts w:ascii="Calibri" w:hAnsi="Calibri" w:cs="Calibri"/>
                <w:sz w:val="18"/>
                <w:szCs w:val="18"/>
                <w:lang w:val="en-ID" w:eastAsia="en-ID"/>
              </w:rPr>
              <w:t>yang tinggi</w:t>
            </w:r>
          </w:p>
        </w:tc>
        <w:tc>
          <w:tcPr>
            <w:tcW w:w="2356" w:type="dxa"/>
            <w:shd w:val="clear" w:color="auto" w:fill="auto"/>
            <w:hideMark/>
          </w:tcPr>
          <w:p w14:paraId="74E3DFF4" w14:textId="1766B5CF"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5137AF7" w14:textId="6F437FD5" w:rsidR="00DE5EFC" w:rsidRPr="00EA0573"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44C6A750" w14:textId="77777777" w:rsidTr="00635B93">
        <w:trPr>
          <w:trHeight w:val="660"/>
        </w:trPr>
        <w:tc>
          <w:tcPr>
            <w:tcW w:w="809" w:type="dxa"/>
            <w:vMerge/>
            <w:vAlign w:val="center"/>
            <w:hideMark/>
          </w:tcPr>
          <w:p w14:paraId="2933A5A4" w14:textId="77777777" w:rsidR="00DE5EFC" w:rsidRPr="00EA0573" w:rsidRDefault="00DE5EFC" w:rsidP="00DE5EFC">
            <w:pPr>
              <w:rPr>
                <w:rFonts w:ascii="Calibri" w:hAnsi="Calibri" w:cs="Calibri"/>
                <w:sz w:val="18"/>
                <w:szCs w:val="18"/>
                <w:lang w:val="en-ID" w:eastAsia="en-ID"/>
              </w:rPr>
            </w:pPr>
          </w:p>
        </w:tc>
        <w:tc>
          <w:tcPr>
            <w:tcW w:w="646" w:type="dxa"/>
            <w:vMerge/>
            <w:vAlign w:val="center"/>
            <w:hideMark/>
          </w:tcPr>
          <w:p w14:paraId="3D664564" w14:textId="77777777" w:rsidR="00DE5EFC" w:rsidRPr="00EA0573" w:rsidRDefault="00DE5EFC" w:rsidP="00DE5EFC">
            <w:pPr>
              <w:rPr>
                <w:rFonts w:ascii="Calibri" w:hAnsi="Calibri" w:cs="Calibri"/>
                <w:color w:val="000000"/>
                <w:sz w:val="18"/>
                <w:szCs w:val="18"/>
                <w:lang w:val="en-ID" w:eastAsia="en-ID"/>
              </w:rPr>
            </w:pPr>
          </w:p>
        </w:tc>
        <w:tc>
          <w:tcPr>
            <w:tcW w:w="2235" w:type="dxa"/>
            <w:vMerge/>
            <w:vAlign w:val="center"/>
            <w:hideMark/>
          </w:tcPr>
          <w:p w14:paraId="1780EBBE" w14:textId="77777777" w:rsidR="00DE5EFC" w:rsidRPr="00EA0573" w:rsidRDefault="00DE5EFC" w:rsidP="00DE5EFC">
            <w:pPr>
              <w:rPr>
                <w:rFonts w:ascii="Calibri" w:hAnsi="Calibri" w:cs="Calibri"/>
                <w:sz w:val="18"/>
                <w:szCs w:val="18"/>
                <w:lang w:val="en-ID" w:eastAsia="en-ID"/>
              </w:rPr>
            </w:pPr>
          </w:p>
        </w:tc>
        <w:tc>
          <w:tcPr>
            <w:tcW w:w="2474" w:type="dxa"/>
            <w:shd w:val="clear" w:color="auto" w:fill="auto"/>
            <w:hideMark/>
          </w:tcPr>
          <w:p w14:paraId="47E08667" w14:textId="1FDC9442"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Setiap ruangan disediakan minimal 1 (satu) stop kontak dan tidak boleh ada percabangan/sambungan langsung tanpa pengaman arus</w:t>
            </w:r>
          </w:p>
        </w:tc>
        <w:tc>
          <w:tcPr>
            <w:tcW w:w="2356" w:type="dxa"/>
            <w:shd w:val="clear" w:color="auto" w:fill="auto"/>
            <w:hideMark/>
          </w:tcPr>
          <w:p w14:paraId="0B9107F8" w14:textId="7F673E57" w:rsidR="00DE5EFC" w:rsidRPr="00EA0573" w:rsidRDefault="00DE5EFC" w:rsidP="00DE5EFC">
            <w:pPr>
              <w:jc w:val="both"/>
              <w:rPr>
                <w:rFonts w:ascii="Calibri" w:hAnsi="Calibri" w:cs="Calibri"/>
                <w:sz w:val="18"/>
                <w:szCs w:val="18"/>
                <w:lang w:val="en-ID" w:eastAsia="en-ID"/>
              </w:rPr>
            </w:pPr>
          </w:p>
        </w:tc>
        <w:tc>
          <w:tcPr>
            <w:tcW w:w="2455" w:type="dxa"/>
            <w:shd w:val="clear" w:color="auto" w:fill="auto"/>
          </w:tcPr>
          <w:p w14:paraId="55EB73CF" w14:textId="0B8C11F5" w:rsidR="00DE5EFC" w:rsidRPr="00EA0573"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66835DEB" w14:textId="77777777" w:rsidTr="00635B93">
        <w:trPr>
          <w:trHeight w:val="660"/>
        </w:trPr>
        <w:tc>
          <w:tcPr>
            <w:tcW w:w="809" w:type="dxa"/>
            <w:vMerge/>
            <w:vAlign w:val="center"/>
            <w:hideMark/>
          </w:tcPr>
          <w:p w14:paraId="140D7D1C" w14:textId="77777777" w:rsidR="00DE5EFC" w:rsidRPr="00EA0573" w:rsidRDefault="00DE5EFC" w:rsidP="00DE5EFC">
            <w:pPr>
              <w:rPr>
                <w:rFonts w:ascii="Calibri" w:hAnsi="Calibri" w:cs="Calibri"/>
                <w:sz w:val="18"/>
                <w:szCs w:val="18"/>
                <w:lang w:val="en-ID" w:eastAsia="en-ID"/>
              </w:rPr>
            </w:pPr>
          </w:p>
        </w:tc>
        <w:tc>
          <w:tcPr>
            <w:tcW w:w="646" w:type="dxa"/>
            <w:vMerge/>
            <w:vAlign w:val="center"/>
            <w:hideMark/>
          </w:tcPr>
          <w:p w14:paraId="648554DD" w14:textId="77777777" w:rsidR="00DE5EFC" w:rsidRPr="00EA0573" w:rsidRDefault="00DE5EFC" w:rsidP="00DE5EFC">
            <w:pPr>
              <w:rPr>
                <w:rFonts w:ascii="Calibri" w:hAnsi="Calibri" w:cs="Calibri"/>
                <w:color w:val="000000"/>
                <w:sz w:val="18"/>
                <w:szCs w:val="18"/>
                <w:lang w:val="en-ID" w:eastAsia="en-ID"/>
              </w:rPr>
            </w:pPr>
          </w:p>
        </w:tc>
        <w:tc>
          <w:tcPr>
            <w:tcW w:w="2235" w:type="dxa"/>
            <w:vMerge/>
            <w:vAlign w:val="center"/>
            <w:hideMark/>
          </w:tcPr>
          <w:p w14:paraId="6A159D3E" w14:textId="77777777" w:rsidR="00DE5EFC" w:rsidRPr="00EA0573" w:rsidRDefault="00DE5EFC" w:rsidP="00DE5EFC">
            <w:pPr>
              <w:rPr>
                <w:rFonts w:ascii="Calibri" w:hAnsi="Calibri" w:cs="Calibri"/>
                <w:sz w:val="18"/>
                <w:szCs w:val="18"/>
                <w:lang w:val="en-ID" w:eastAsia="en-ID"/>
              </w:rPr>
            </w:pPr>
          </w:p>
        </w:tc>
        <w:tc>
          <w:tcPr>
            <w:tcW w:w="2474" w:type="dxa"/>
            <w:shd w:val="clear" w:color="auto" w:fill="auto"/>
            <w:hideMark/>
          </w:tcPr>
          <w:p w14:paraId="5A3E3022" w14:textId="3991F55B" w:rsidR="00DE5EFC" w:rsidRPr="00EA0573" w:rsidRDefault="00DE5EFC" w:rsidP="00DE5EFC">
            <w:pPr>
              <w:jc w:val="both"/>
              <w:rPr>
                <w:rFonts w:ascii="Calibri" w:hAnsi="Calibri" w:cs="Calibri"/>
                <w:color w:val="000000"/>
                <w:sz w:val="18"/>
                <w:szCs w:val="18"/>
                <w:lang w:val="en-ID" w:eastAsia="en-ID"/>
              </w:rPr>
            </w:pPr>
            <w:r w:rsidRPr="00EA0573">
              <w:rPr>
                <w:rFonts w:ascii="Calibri" w:hAnsi="Calibri" w:cs="Calibri"/>
                <w:sz w:val="18"/>
                <w:szCs w:val="18"/>
                <w:lang w:val="en-ID" w:eastAsia="en-ID"/>
              </w:rPr>
              <w:t>Ruangan harus dijamin terjadinya pertukaran udara baik alami (jendela/ventilasi) maupun</w:t>
            </w:r>
            <w:r>
              <w:rPr>
                <w:rFonts w:ascii="Calibri" w:hAnsi="Calibri" w:cs="Calibri"/>
                <w:sz w:val="18"/>
                <w:szCs w:val="18"/>
                <w:lang w:val="en-ID" w:eastAsia="en-ID"/>
              </w:rPr>
              <w:t xml:space="preserve"> </w:t>
            </w:r>
            <w:r w:rsidRPr="00EA0573">
              <w:rPr>
                <w:rFonts w:ascii="Calibri" w:hAnsi="Calibri" w:cs="Calibri"/>
                <w:sz w:val="18"/>
                <w:szCs w:val="18"/>
                <w:lang w:val="en-ID" w:eastAsia="en-ID"/>
              </w:rPr>
              <w:t>mekanik (AC/</w:t>
            </w:r>
            <w:r w:rsidRPr="00FD3103">
              <w:rPr>
                <w:rFonts w:ascii="Calibri" w:hAnsi="Calibri" w:cs="Calibri"/>
                <w:i/>
                <w:iCs/>
                <w:sz w:val="18"/>
                <w:szCs w:val="18"/>
                <w:lang w:val="en-ID" w:eastAsia="en-ID"/>
              </w:rPr>
              <w:t>exhaust</w:t>
            </w:r>
            <w:r w:rsidRPr="00EA0573">
              <w:rPr>
                <w:rFonts w:ascii="Calibri" w:hAnsi="Calibri" w:cs="Calibri"/>
                <w:sz w:val="18"/>
                <w:szCs w:val="18"/>
                <w:lang w:val="en-ID" w:eastAsia="en-ID"/>
              </w:rPr>
              <w:t>)</w:t>
            </w:r>
          </w:p>
        </w:tc>
        <w:tc>
          <w:tcPr>
            <w:tcW w:w="2356" w:type="dxa"/>
            <w:shd w:val="clear" w:color="auto" w:fill="auto"/>
            <w:hideMark/>
          </w:tcPr>
          <w:p w14:paraId="1EC975AD" w14:textId="6360E2DE"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31B421D9" w14:textId="179995FC" w:rsidR="00DE5EFC" w:rsidRPr="00EA0573"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6EB61481" w14:textId="77777777" w:rsidTr="00635B93">
        <w:trPr>
          <w:trHeight w:val="495"/>
        </w:trPr>
        <w:tc>
          <w:tcPr>
            <w:tcW w:w="809" w:type="dxa"/>
            <w:vMerge/>
            <w:vAlign w:val="center"/>
            <w:hideMark/>
          </w:tcPr>
          <w:p w14:paraId="58B6E346" w14:textId="77777777" w:rsidR="00DE5EFC" w:rsidRPr="00EA0573" w:rsidRDefault="00DE5EFC" w:rsidP="00DE5EFC">
            <w:pPr>
              <w:rPr>
                <w:rFonts w:ascii="Calibri" w:hAnsi="Calibri" w:cs="Calibri"/>
                <w:sz w:val="18"/>
                <w:szCs w:val="18"/>
                <w:lang w:val="en-ID" w:eastAsia="en-ID"/>
              </w:rPr>
            </w:pPr>
          </w:p>
        </w:tc>
        <w:tc>
          <w:tcPr>
            <w:tcW w:w="646" w:type="dxa"/>
            <w:vMerge/>
            <w:vAlign w:val="center"/>
            <w:hideMark/>
          </w:tcPr>
          <w:p w14:paraId="7B39EBA3" w14:textId="77777777" w:rsidR="00DE5EFC" w:rsidRPr="00EA0573" w:rsidRDefault="00DE5EFC" w:rsidP="00DE5EFC">
            <w:pPr>
              <w:rPr>
                <w:rFonts w:ascii="Calibri" w:hAnsi="Calibri" w:cs="Calibri"/>
                <w:color w:val="000000"/>
                <w:sz w:val="18"/>
                <w:szCs w:val="18"/>
                <w:lang w:val="en-ID" w:eastAsia="en-ID"/>
              </w:rPr>
            </w:pPr>
          </w:p>
        </w:tc>
        <w:tc>
          <w:tcPr>
            <w:tcW w:w="2235" w:type="dxa"/>
            <w:vMerge/>
            <w:vAlign w:val="center"/>
            <w:hideMark/>
          </w:tcPr>
          <w:p w14:paraId="7811CC0A" w14:textId="77777777" w:rsidR="00DE5EFC" w:rsidRPr="00EA0573" w:rsidRDefault="00DE5EFC" w:rsidP="00DE5EFC">
            <w:pPr>
              <w:rPr>
                <w:rFonts w:ascii="Calibri" w:hAnsi="Calibri" w:cs="Calibri"/>
                <w:sz w:val="18"/>
                <w:szCs w:val="18"/>
                <w:lang w:val="en-ID" w:eastAsia="en-ID"/>
              </w:rPr>
            </w:pPr>
          </w:p>
        </w:tc>
        <w:tc>
          <w:tcPr>
            <w:tcW w:w="2474" w:type="dxa"/>
            <w:shd w:val="clear" w:color="auto" w:fill="auto"/>
            <w:hideMark/>
          </w:tcPr>
          <w:p w14:paraId="5DCD9757" w14:textId="6165A940" w:rsidR="00DE5EFC" w:rsidRPr="00EA0573" w:rsidRDefault="00DE5EFC" w:rsidP="00DE5EFC">
            <w:pPr>
              <w:jc w:val="both"/>
              <w:rPr>
                <w:rFonts w:ascii="Calibri" w:hAnsi="Calibri" w:cs="Calibri"/>
                <w:sz w:val="18"/>
                <w:szCs w:val="18"/>
                <w:lang w:val="en-ID" w:eastAsia="en-ID"/>
              </w:rPr>
            </w:pPr>
            <w:r w:rsidRPr="00EA0573">
              <w:rPr>
                <w:rFonts w:ascii="Calibri" w:hAnsi="Calibri" w:cs="Calibri"/>
                <w:sz w:val="18"/>
                <w:szCs w:val="18"/>
                <w:lang w:val="en-ID" w:eastAsia="en-ID"/>
              </w:rPr>
              <w:t>Ruangan harus mengoptimalkan pencahayaan alami (terdapat</w:t>
            </w:r>
            <w:r w:rsidRPr="00EA0573">
              <w:rPr>
                <w:rFonts w:ascii="Calibri" w:hAnsi="Calibri" w:cs="Calibri"/>
                <w:sz w:val="18"/>
                <w:szCs w:val="18"/>
                <w:lang w:val="en-ID" w:eastAsia="en-ID"/>
              </w:rPr>
              <w:br/>
              <w:t>jendela)</w:t>
            </w:r>
          </w:p>
        </w:tc>
        <w:tc>
          <w:tcPr>
            <w:tcW w:w="2356" w:type="dxa"/>
            <w:shd w:val="clear" w:color="auto" w:fill="auto"/>
            <w:hideMark/>
          </w:tcPr>
          <w:p w14:paraId="3333BA40" w14:textId="40D5EC70"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27CF454" w14:textId="7A1B9DF0" w:rsidR="00DE5EFC" w:rsidRPr="00EA0573" w:rsidRDefault="00DE5EFC" w:rsidP="00DE5EFC">
            <w:pPr>
              <w:jc w:val="both"/>
              <w:rPr>
                <w:rFonts w:ascii="Calibri" w:hAnsi="Calibri" w:cs="Calibri"/>
                <w:color w:val="000000"/>
                <w:sz w:val="18"/>
                <w:szCs w:val="18"/>
                <w:lang w:val="en-ID" w:eastAsia="en-ID"/>
              </w:rPr>
            </w:pPr>
            <w:r w:rsidRPr="0017498F">
              <w:rPr>
                <w:i/>
                <w:sz w:val="18"/>
              </w:rPr>
              <w:t>Foto/Dok. pendukung</w:t>
            </w:r>
          </w:p>
        </w:tc>
      </w:tr>
      <w:tr w:rsidR="00DE5EFC" w:rsidRPr="00131236" w14:paraId="34384427" w14:textId="77777777" w:rsidTr="00635B93">
        <w:trPr>
          <w:trHeight w:val="495"/>
        </w:trPr>
        <w:tc>
          <w:tcPr>
            <w:tcW w:w="809" w:type="dxa"/>
            <w:vMerge/>
            <w:vAlign w:val="center"/>
            <w:hideMark/>
          </w:tcPr>
          <w:p w14:paraId="5A3D7878" w14:textId="77777777" w:rsidR="00DE5EFC" w:rsidRPr="00EA0573" w:rsidRDefault="00DE5EFC" w:rsidP="00DE5EFC">
            <w:pPr>
              <w:rPr>
                <w:rFonts w:ascii="Calibri" w:hAnsi="Calibri" w:cs="Calibri"/>
                <w:sz w:val="18"/>
                <w:szCs w:val="18"/>
                <w:lang w:val="en-ID" w:eastAsia="en-ID"/>
              </w:rPr>
            </w:pPr>
          </w:p>
        </w:tc>
        <w:tc>
          <w:tcPr>
            <w:tcW w:w="646" w:type="dxa"/>
            <w:shd w:val="clear" w:color="auto" w:fill="auto"/>
            <w:noWrap/>
            <w:hideMark/>
          </w:tcPr>
          <w:p w14:paraId="03438B1C"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513C59C8"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Ruang administrasi</w:t>
            </w:r>
          </w:p>
        </w:tc>
        <w:tc>
          <w:tcPr>
            <w:tcW w:w="2474" w:type="dxa"/>
            <w:shd w:val="clear" w:color="auto" w:fill="auto"/>
            <w:hideMark/>
          </w:tcPr>
          <w:p w14:paraId="134D38BC" w14:textId="06BD75F3" w:rsidR="00DE5EFC" w:rsidRPr="00EA0573"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4863E12" w14:textId="48908216" w:rsidR="00DE5EFC" w:rsidRPr="00EA0573"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7D07EDBC" w14:textId="108705A3" w:rsidR="00DE5EFC" w:rsidRPr="00EA0573"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6225576F" w14:textId="77777777" w:rsidTr="00635B93">
        <w:trPr>
          <w:trHeight w:val="255"/>
        </w:trPr>
        <w:tc>
          <w:tcPr>
            <w:tcW w:w="809" w:type="dxa"/>
            <w:vMerge/>
            <w:vAlign w:val="center"/>
            <w:hideMark/>
          </w:tcPr>
          <w:p w14:paraId="04BAD5DC" w14:textId="77777777" w:rsidR="00DE5EFC" w:rsidRPr="00EA0573" w:rsidRDefault="00DE5EFC" w:rsidP="00DE5EFC">
            <w:pPr>
              <w:rPr>
                <w:rFonts w:ascii="Calibri" w:hAnsi="Calibri" w:cs="Calibri"/>
                <w:sz w:val="18"/>
                <w:szCs w:val="18"/>
                <w:lang w:val="en-ID" w:eastAsia="en-ID"/>
              </w:rPr>
            </w:pPr>
          </w:p>
        </w:tc>
        <w:tc>
          <w:tcPr>
            <w:tcW w:w="646" w:type="dxa"/>
            <w:shd w:val="clear" w:color="auto" w:fill="auto"/>
            <w:noWrap/>
            <w:hideMark/>
          </w:tcPr>
          <w:p w14:paraId="0EAB0C67" w14:textId="77777777" w:rsidR="00DE5EFC" w:rsidRPr="00EA0573" w:rsidRDefault="00DE5EFC" w:rsidP="00DE5EFC">
            <w:pPr>
              <w:rPr>
                <w:rFonts w:ascii="Calibri" w:hAnsi="Calibri" w:cs="Calibri"/>
                <w:color w:val="000000"/>
                <w:sz w:val="18"/>
                <w:szCs w:val="18"/>
                <w:lang w:val="en-ID" w:eastAsia="en-ID"/>
              </w:rPr>
            </w:pPr>
            <w:r w:rsidRPr="00EA0573">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530776BA" w14:textId="77777777" w:rsidR="00DE5EFC" w:rsidRPr="00EA0573" w:rsidRDefault="00DE5EFC" w:rsidP="00DE5EFC">
            <w:pPr>
              <w:rPr>
                <w:rFonts w:ascii="Calibri" w:hAnsi="Calibri" w:cs="Calibri"/>
                <w:sz w:val="18"/>
                <w:szCs w:val="18"/>
                <w:lang w:val="en-ID" w:eastAsia="en-ID"/>
              </w:rPr>
            </w:pPr>
            <w:r w:rsidRPr="00EA0573">
              <w:rPr>
                <w:rFonts w:ascii="Calibri" w:hAnsi="Calibri" w:cs="Calibri"/>
                <w:sz w:val="18"/>
                <w:szCs w:val="18"/>
                <w:lang w:val="en-ID" w:eastAsia="en-ID"/>
              </w:rPr>
              <w:t>Ruang tunggu</w:t>
            </w:r>
          </w:p>
        </w:tc>
        <w:tc>
          <w:tcPr>
            <w:tcW w:w="2474" w:type="dxa"/>
            <w:shd w:val="clear" w:color="auto" w:fill="auto"/>
            <w:hideMark/>
          </w:tcPr>
          <w:p w14:paraId="606296F5" w14:textId="79E68341" w:rsidR="00DE5EFC" w:rsidRPr="00EA0573"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1462998" w14:textId="60C1229E" w:rsidR="00DE5EFC" w:rsidRPr="00EA0573" w:rsidRDefault="00DE5EFC" w:rsidP="00DE5EFC">
            <w:pPr>
              <w:jc w:val="both"/>
              <w:rPr>
                <w:rFonts w:ascii="Calibri" w:hAnsi="Calibri" w:cs="Calibri"/>
                <w:sz w:val="18"/>
                <w:szCs w:val="18"/>
                <w:lang w:val="en-ID" w:eastAsia="en-ID"/>
              </w:rPr>
            </w:pPr>
          </w:p>
        </w:tc>
        <w:tc>
          <w:tcPr>
            <w:tcW w:w="2455" w:type="dxa"/>
            <w:shd w:val="clear" w:color="auto" w:fill="auto"/>
          </w:tcPr>
          <w:p w14:paraId="3BB677F9" w14:textId="26F00506" w:rsidR="00DE5EFC" w:rsidRPr="00EA0573" w:rsidRDefault="00DE5EFC" w:rsidP="00DE5EFC">
            <w:pPr>
              <w:jc w:val="both"/>
              <w:rPr>
                <w:rFonts w:ascii="Calibri" w:hAnsi="Calibri" w:cs="Calibri"/>
                <w:sz w:val="18"/>
                <w:szCs w:val="18"/>
                <w:lang w:val="en-ID" w:eastAsia="en-ID"/>
              </w:rPr>
            </w:pPr>
            <w:r w:rsidRPr="0017498F">
              <w:rPr>
                <w:i/>
                <w:sz w:val="18"/>
              </w:rPr>
              <w:t>Foto/Dok. pendukung</w:t>
            </w:r>
          </w:p>
        </w:tc>
      </w:tr>
      <w:tr w:rsidR="00DE5EFC" w:rsidRPr="00131236" w14:paraId="5E0A4A64" w14:textId="77777777" w:rsidTr="00635B93">
        <w:trPr>
          <w:trHeight w:val="495"/>
        </w:trPr>
        <w:tc>
          <w:tcPr>
            <w:tcW w:w="809" w:type="dxa"/>
            <w:vMerge/>
            <w:vAlign w:val="center"/>
            <w:hideMark/>
          </w:tcPr>
          <w:p w14:paraId="5B5F0D28"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68889C3C" w14:textId="77777777" w:rsidR="00DE5EFC" w:rsidRPr="00DD14D9" w:rsidRDefault="00DE5EFC" w:rsidP="00DE5EFC">
            <w:pPr>
              <w:rPr>
                <w:rFonts w:ascii="Calibri" w:hAnsi="Calibri" w:cs="Calibri"/>
                <w:color w:val="000000"/>
                <w:sz w:val="18"/>
                <w:szCs w:val="18"/>
                <w:lang w:val="en-ID" w:eastAsia="en-ID"/>
              </w:rPr>
            </w:pPr>
            <w:r w:rsidRPr="00DD14D9">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5BDE886E"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observasi/rawat inap (non infeksius)</w:t>
            </w:r>
          </w:p>
        </w:tc>
        <w:tc>
          <w:tcPr>
            <w:tcW w:w="2474" w:type="dxa"/>
            <w:shd w:val="clear" w:color="auto" w:fill="auto"/>
            <w:hideMark/>
          </w:tcPr>
          <w:p w14:paraId="0324CD9D" w14:textId="708A71C7" w:rsidR="00DE5EFC" w:rsidRPr="00DD14D9"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5F0B7DC" w14:textId="5F625838" w:rsidR="00DE5EFC" w:rsidRPr="00DD14D9"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ECA32C3" w14:textId="60FD839B" w:rsidR="00DE5EFC" w:rsidRPr="00DD14D9"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36248672" w14:textId="77777777" w:rsidTr="00635B93">
        <w:trPr>
          <w:trHeight w:val="45"/>
        </w:trPr>
        <w:tc>
          <w:tcPr>
            <w:tcW w:w="809" w:type="dxa"/>
            <w:vMerge/>
            <w:vAlign w:val="center"/>
            <w:hideMark/>
          </w:tcPr>
          <w:p w14:paraId="2E22E638"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0BE6C90A" w14:textId="77777777" w:rsidR="00DE5EFC" w:rsidRPr="00DD14D9" w:rsidRDefault="00DE5EFC" w:rsidP="00DE5EFC">
            <w:pPr>
              <w:rPr>
                <w:rFonts w:ascii="Calibri" w:hAnsi="Calibri" w:cs="Calibri"/>
                <w:color w:val="000000"/>
                <w:sz w:val="18"/>
                <w:szCs w:val="18"/>
                <w:lang w:val="en-ID" w:eastAsia="en-ID"/>
              </w:rPr>
            </w:pPr>
            <w:r w:rsidRPr="00DD14D9">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tc>
        <w:tc>
          <w:tcPr>
            <w:tcW w:w="2235" w:type="dxa"/>
            <w:shd w:val="clear" w:color="auto" w:fill="auto"/>
            <w:hideMark/>
          </w:tcPr>
          <w:p w14:paraId="2FBB3E2E"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operasi</w:t>
            </w:r>
          </w:p>
        </w:tc>
        <w:tc>
          <w:tcPr>
            <w:tcW w:w="2474" w:type="dxa"/>
            <w:shd w:val="clear" w:color="auto" w:fill="auto"/>
            <w:hideMark/>
          </w:tcPr>
          <w:p w14:paraId="3D4D315E" w14:textId="31BE2DB7" w:rsidR="00DE5EFC" w:rsidRPr="00D17446"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56BC800" w14:textId="7E68D123" w:rsidR="00DE5EFC" w:rsidRPr="00D17446" w:rsidRDefault="00DE5EFC" w:rsidP="00DE5EFC">
            <w:pPr>
              <w:jc w:val="both"/>
              <w:rPr>
                <w:rFonts w:ascii="Calibri" w:hAnsi="Calibri" w:cs="Calibri"/>
                <w:sz w:val="18"/>
                <w:szCs w:val="18"/>
                <w:lang w:val="en-ID" w:eastAsia="en-ID"/>
              </w:rPr>
            </w:pPr>
          </w:p>
        </w:tc>
        <w:tc>
          <w:tcPr>
            <w:tcW w:w="2455" w:type="dxa"/>
            <w:shd w:val="clear" w:color="auto" w:fill="auto"/>
          </w:tcPr>
          <w:p w14:paraId="22E49493" w14:textId="78AEB5A2" w:rsidR="00DE5EFC" w:rsidRPr="00D17446"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2B349F8D" w14:textId="77777777" w:rsidTr="00635B93">
        <w:trPr>
          <w:trHeight w:val="330"/>
        </w:trPr>
        <w:tc>
          <w:tcPr>
            <w:tcW w:w="809" w:type="dxa"/>
            <w:vMerge/>
            <w:vAlign w:val="center"/>
            <w:hideMark/>
          </w:tcPr>
          <w:p w14:paraId="5919AF0E"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495D9DE7" w14:textId="77777777" w:rsidR="00DE5EFC" w:rsidRPr="00DD14D9" w:rsidRDefault="00DE5EFC" w:rsidP="00DE5EFC">
            <w:pPr>
              <w:rPr>
                <w:rFonts w:ascii="Calibri" w:hAnsi="Calibri" w:cs="Calibri"/>
                <w:color w:val="000000"/>
                <w:sz w:val="18"/>
                <w:szCs w:val="18"/>
                <w:lang w:val="en-ID" w:eastAsia="en-ID"/>
              </w:rPr>
            </w:pPr>
            <w:r w:rsidRPr="00DD14D9">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277F7D63"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pemulihan</w:t>
            </w:r>
          </w:p>
        </w:tc>
        <w:tc>
          <w:tcPr>
            <w:tcW w:w="2474" w:type="dxa"/>
            <w:shd w:val="clear" w:color="auto" w:fill="auto"/>
            <w:hideMark/>
          </w:tcPr>
          <w:p w14:paraId="60FA09F7" w14:textId="7ACB886A" w:rsidR="00DE5EFC" w:rsidRPr="00D17446" w:rsidRDefault="00DE5EFC" w:rsidP="00DE5EFC">
            <w:pPr>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735D421D" w14:textId="0E1B5926" w:rsidR="00DE5EFC" w:rsidRPr="00D17446" w:rsidRDefault="00DE5EFC" w:rsidP="00DE5EFC">
            <w:pPr>
              <w:rPr>
                <w:rFonts w:ascii="Calibri" w:hAnsi="Calibri" w:cs="Calibri"/>
                <w:sz w:val="18"/>
                <w:szCs w:val="18"/>
                <w:lang w:val="en-ID" w:eastAsia="en-ID"/>
              </w:rPr>
            </w:pPr>
          </w:p>
        </w:tc>
        <w:tc>
          <w:tcPr>
            <w:tcW w:w="2455" w:type="dxa"/>
            <w:shd w:val="clear" w:color="auto" w:fill="auto"/>
          </w:tcPr>
          <w:p w14:paraId="5BBE3643" w14:textId="617B105F" w:rsidR="00DE5EFC" w:rsidRPr="00D17446"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1F062243" w14:textId="77777777" w:rsidTr="00635B93">
        <w:trPr>
          <w:trHeight w:val="495"/>
        </w:trPr>
        <w:tc>
          <w:tcPr>
            <w:tcW w:w="809" w:type="dxa"/>
            <w:vMerge/>
            <w:vAlign w:val="center"/>
            <w:hideMark/>
          </w:tcPr>
          <w:p w14:paraId="0A2833FA"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435EB963" w14:textId="77777777" w:rsidR="00DE5EFC" w:rsidRPr="00DD14D9" w:rsidRDefault="00DE5EFC" w:rsidP="00DE5EFC">
            <w:pPr>
              <w:rPr>
                <w:rFonts w:ascii="Calibri" w:hAnsi="Calibri" w:cs="Calibri"/>
                <w:color w:val="000000"/>
                <w:sz w:val="18"/>
                <w:szCs w:val="18"/>
                <w:lang w:val="en-ID" w:eastAsia="en-ID"/>
              </w:rPr>
            </w:pPr>
            <w:r w:rsidRPr="00DD14D9">
              <w:rPr>
                <w:rFonts w:ascii="Calibri" w:hAnsi="Calibri" w:cs="Calibri"/>
                <w:color w:val="000000"/>
                <w:sz w:val="18"/>
                <w:szCs w:val="18"/>
                <w:lang w:val="en-ID" w:eastAsia="en-ID"/>
              </w:rPr>
              <w:t>8</w:t>
            </w:r>
            <w:r>
              <w:rPr>
                <w:rFonts w:ascii="Calibri" w:hAnsi="Calibri" w:cs="Calibri"/>
                <w:color w:val="000000"/>
                <w:sz w:val="18"/>
                <w:szCs w:val="18"/>
                <w:lang w:val="en-ID" w:eastAsia="en-ID"/>
              </w:rPr>
              <w:t>.</w:t>
            </w:r>
          </w:p>
        </w:tc>
        <w:tc>
          <w:tcPr>
            <w:tcW w:w="2235" w:type="dxa"/>
            <w:shd w:val="clear" w:color="auto" w:fill="auto"/>
            <w:hideMark/>
          </w:tcPr>
          <w:p w14:paraId="23FAF451"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preparasi</w:t>
            </w:r>
          </w:p>
        </w:tc>
        <w:tc>
          <w:tcPr>
            <w:tcW w:w="2474" w:type="dxa"/>
            <w:shd w:val="clear" w:color="auto" w:fill="auto"/>
            <w:hideMark/>
          </w:tcPr>
          <w:p w14:paraId="6D7B89BC" w14:textId="201E9A00" w:rsidR="00DE5EFC" w:rsidRPr="00D17446"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75FE7FC" w14:textId="4B607DC1" w:rsidR="00DE5EFC" w:rsidRPr="00D17446"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75537D98" w14:textId="492FE48D" w:rsidR="00DE5EFC" w:rsidRPr="00D17446"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550AAA53" w14:textId="77777777" w:rsidTr="00635B93">
        <w:trPr>
          <w:trHeight w:val="255"/>
        </w:trPr>
        <w:tc>
          <w:tcPr>
            <w:tcW w:w="809" w:type="dxa"/>
            <w:vMerge/>
            <w:vAlign w:val="center"/>
            <w:hideMark/>
          </w:tcPr>
          <w:p w14:paraId="69EF7632"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229650D4" w14:textId="77777777" w:rsidR="00DE5EFC" w:rsidRPr="00DD14D9" w:rsidRDefault="00DE5EFC" w:rsidP="00DE5EFC">
            <w:pPr>
              <w:rPr>
                <w:rFonts w:ascii="Calibri" w:hAnsi="Calibri" w:cs="Calibri"/>
                <w:color w:val="000000"/>
                <w:sz w:val="18"/>
                <w:szCs w:val="18"/>
                <w:lang w:val="en-ID" w:eastAsia="en-ID"/>
              </w:rPr>
            </w:pPr>
            <w:r w:rsidRPr="00DD14D9">
              <w:rPr>
                <w:rFonts w:ascii="Calibri" w:hAnsi="Calibri" w:cs="Calibri"/>
                <w:color w:val="000000"/>
                <w:sz w:val="18"/>
                <w:szCs w:val="18"/>
                <w:lang w:val="en-ID" w:eastAsia="en-ID"/>
              </w:rPr>
              <w:t>9</w:t>
            </w:r>
            <w:r>
              <w:rPr>
                <w:rFonts w:ascii="Calibri" w:hAnsi="Calibri" w:cs="Calibri"/>
                <w:color w:val="000000"/>
                <w:sz w:val="18"/>
                <w:szCs w:val="18"/>
                <w:lang w:val="en-ID" w:eastAsia="en-ID"/>
              </w:rPr>
              <w:t>.</w:t>
            </w:r>
          </w:p>
        </w:tc>
        <w:tc>
          <w:tcPr>
            <w:tcW w:w="2235" w:type="dxa"/>
            <w:shd w:val="clear" w:color="auto" w:fill="auto"/>
            <w:hideMark/>
          </w:tcPr>
          <w:p w14:paraId="7BA7A7BC"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gawat darurat</w:t>
            </w:r>
          </w:p>
        </w:tc>
        <w:tc>
          <w:tcPr>
            <w:tcW w:w="2474" w:type="dxa"/>
            <w:shd w:val="clear" w:color="auto" w:fill="auto"/>
            <w:hideMark/>
          </w:tcPr>
          <w:p w14:paraId="69DAC584" w14:textId="041B29BB" w:rsidR="00DE5EFC" w:rsidRPr="002038C5" w:rsidRDefault="00DE5EFC" w:rsidP="00DE5EFC">
            <w:pPr>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8D83A4A" w14:textId="680D30CB" w:rsidR="00DE5EFC" w:rsidRPr="002038C5" w:rsidRDefault="00DE5EFC" w:rsidP="00DE5EFC">
            <w:pPr>
              <w:rPr>
                <w:rFonts w:ascii="Calibri" w:hAnsi="Calibri" w:cs="Calibri"/>
                <w:sz w:val="18"/>
                <w:szCs w:val="18"/>
                <w:lang w:val="en-ID" w:eastAsia="en-ID"/>
              </w:rPr>
            </w:pPr>
          </w:p>
        </w:tc>
        <w:tc>
          <w:tcPr>
            <w:tcW w:w="2455" w:type="dxa"/>
            <w:shd w:val="clear" w:color="auto" w:fill="auto"/>
          </w:tcPr>
          <w:p w14:paraId="6A40DA7C" w14:textId="4D5FDF78" w:rsidR="00DE5EFC" w:rsidRPr="002038C5"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59AC8956" w14:textId="77777777" w:rsidTr="00635B93">
        <w:trPr>
          <w:trHeight w:val="330"/>
        </w:trPr>
        <w:tc>
          <w:tcPr>
            <w:tcW w:w="809" w:type="dxa"/>
            <w:vMerge/>
            <w:vAlign w:val="center"/>
            <w:hideMark/>
          </w:tcPr>
          <w:p w14:paraId="153525D8"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32F99454" w14:textId="77777777" w:rsidR="00DE5EFC" w:rsidRPr="00DD14D9" w:rsidRDefault="00DE5EFC" w:rsidP="00DE5EFC">
            <w:pPr>
              <w:rPr>
                <w:rFonts w:ascii="Calibri" w:hAnsi="Calibri" w:cs="Calibri"/>
                <w:color w:val="000000"/>
                <w:sz w:val="18"/>
                <w:szCs w:val="18"/>
                <w:lang w:val="en-ID" w:eastAsia="en-ID"/>
              </w:rPr>
            </w:pPr>
            <w:r w:rsidRPr="00DD14D9">
              <w:rPr>
                <w:rFonts w:ascii="Calibri" w:hAnsi="Calibri" w:cs="Calibri"/>
                <w:color w:val="000000"/>
                <w:sz w:val="18"/>
                <w:szCs w:val="18"/>
                <w:lang w:val="en-ID" w:eastAsia="en-ID"/>
              </w:rPr>
              <w:t>10</w:t>
            </w:r>
            <w:r>
              <w:rPr>
                <w:rFonts w:ascii="Calibri" w:hAnsi="Calibri" w:cs="Calibri"/>
                <w:color w:val="000000"/>
                <w:sz w:val="18"/>
                <w:szCs w:val="18"/>
                <w:lang w:val="en-ID" w:eastAsia="en-ID"/>
              </w:rPr>
              <w:t>.</w:t>
            </w:r>
          </w:p>
        </w:tc>
        <w:tc>
          <w:tcPr>
            <w:tcW w:w="2235" w:type="dxa"/>
            <w:shd w:val="clear" w:color="auto" w:fill="auto"/>
            <w:hideMark/>
          </w:tcPr>
          <w:p w14:paraId="2BBC3195"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isolasi (Infeksius)</w:t>
            </w:r>
          </w:p>
        </w:tc>
        <w:tc>
          <w:tcPr>
            <w:tcW w:w="2474" w:type="dxa"/>
            <w:shd w:val="clear" w:color="auto" w:fill="auto"/>
            <w:hideMark/>
          </w:tcPr>
          <w:p w14:paraId="6DC6FD83" w14:textId="1353876A" w:rsidR="00DE5EFC" w:rsidRPr="002038C5" w:rsidRDefault="00DE5EFC" w:rsidP="00DE5EFC">
            <w:pPr>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5F8895F" w14:textId="440E4407" w:rsidR="00DE5EFC" w:rsidRPr="002038C5" w:rsidRDefault="00DE5EFC" w:rsidP="00DE5EFC">
            <w:pPr>
              <w:rPr>
                <w:rFonts w:ascii="Calibri" w:hAnsi="Calibri" w:cs="Calibri"/>
                <w:sz w:val="18"/>
                <w:szCs w:val="18"/>
                <w:lang w:val="en-ID" w:eastAsia="en-ID"/>
              </w:rPr>
            </w:pPr>
          </w:p>
        </w:tc>
        <w:tc>
          <w:tcPr>
            <w:tcW w:w="2455" w:type="dxa"/>
            <w:shd w:val="clear" w:color="auto" w:fill="auto"/>
          </w:tcPr>
          <w:p w14:paraId="2ABAC1E0" w14:textId="720CEE29" w:rsidR="00DE5EFC" w:rsidRPr="002038C5"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56432354" w14:textId="77777777" w:rsidTr="00635B93">
        <w:trPr>
          <w:trHeight w:val="47"/>
        </w:trPr>
        <w:tc>
          <w:tcPr>
            <w:tcW w:w="809" w:type="dxa"/>
            <w:vMerge/>
            <w:vAlign w:val="center"/>
            <w:hideMark/>
          </w:tcPr>
          <w:p w14:paraId="0B175CE9"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1A540A6C" w14:textId="77777777" w:rsidR="00DE5EFC" w:rsidRPr="00FB566C" w:rsidRDefault="00DE5EFC" w:rsidP="00DE5EFC">
            <w:pPr>
              <w:jc w:val="center"/>
              <w:rPr>
                <w:rFonts w:ascii="Calibri" w:hAnsi="Calibri" w:cs="Calibri"/>
                <w:color w:val="000000"/>
                <w:sz w:val="18"/>
                <w:szCs w:val="18"/>
                <w:lang w:val="en-ID" w:eastAsia="en-ID"/>
              </w:rPr>
            </w:pPr>
            <w:r w:rsidRPr="00FB566C">
              <w:rPr>
                <w:rFonts w:ascii="Calibri" w:hAnsi="Calibri" w:cs="Calibri"/>
                <w:color w:val="000000"/>
                <w:sz w:val="18"/>
                <w:szCs w:val="18"/>
                <w:lang w:val="en-ID" w:eastAsia="en-ID"/>
              </w:rPr>
              <w:t>11</w:t>
            </w:r>
            <w:r>
              <w:rPr>
                <w:rFonts w:ascii="Calibri" w:hAnsi="Calibri" w:cs="Calibri"/>
                <w:color w:val="000000"/>
                <w:sz w:val="18"/>
                <w:szCs w:val="18"/>
                <w:lang w:val="en-ID" w:eastAsia="en-ID"/>
              </w:rPr>
              <w:t>.</w:t>
            </w:r>
          </w:p>
        </w:tc>
        <w:tc>
          <w:tcPr>
            <w:tcW w:w="2235" w:type="dxa"/>
            <w:shd w:val="clear" w:color="auto" w:fill="auto"/>
            <w:hideMark/>
          </w:tcPr>
          <w:p w14:paraId="2520986B" w14:textId="77777777" w:rsidR="00DE5EFC" w:rsidRPr="00DD14D9" w:rsidRDefault="00DE5EFC" w:rsidP="00DE5EFC">
            <w:pPr>
              <w:rPr>
                <w:rFonts w:ascii="Calibri" w:hAnsi="Calibri" w:cs="Calibri"/>
                <w:sz w:val="18"/>
                <w:szCs w:val="18"/>
                <w:lang w:val="en-ID" w:eastAsia="en-ID"/>
              </w:rPr>
            </w:pPr>
            <w:r w:rsidRPr="00DD14D9">
              <w:rPr>
                <w:rFonts w:ascii="Calibri" w:hAnsi="Calibri" w:cs="Calibri"/>
                <w:sz w:val="18"/>
                <w:szCs w:val="18"/>
                <w:lang w:val="en-ID" w:eastAsia="en-ID"/>
              </w:rPr>
              <w:t>Ruang laboratorium</w:t>
            </w:r>
          </w:p>
        </w:tc>
        <w:tc>
          <w:tcPr>
            <w:tcW w:w="2474" w:type="dxa"/>
            <w:shd w:val="clear" w:color="auto" w:fill="auto"/>
            <w:hideMark/>
          </w:tcPr>
          <w:p w14:paraId="6E8409C6" w14:textId="0929326D" w:rsidR="00DE5EFC" w:rsidRPr="002038C5"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A77E704" w14:textId="43AA3020" w:rsidR="00DE5EFC" w:rsidRPr="002038C5"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44E6687B" w14:textId="7519867D" w:rsidR="00DE5EFC" w:rsidRPr="002038C5"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78895ED1" w14:textId="77777777" w:rsidTr="00635B93">
        <w:trPr>
          <w:trHeight w:val="495"/>
        </w:trPr>
        <w:tc>
          <w:tcPr>
            <w:tcW w:w="809" w:type="dxa"/>
            <w:vMerge/>
            <w:vAlign w:val="center"/>
            <w:hideMark/>
          </w:tcPr>
          <w:p w14:paraId="733EB5D3"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47D24C13" w14:textId="77777777" w:rsidR="00DE5EFC" w:rsidRPr="00FB566C" w:rsidRDefault="00DE5EFC" w:rsidP="00DE5EFC">
            <w:pPr>
              <w:rPr>
                <w:rFonts w:ascii="Calibri" w:hAnsi="Calibri" w:cs="Calibri"/>
                <w:color w:val="000000"/>
                <w:sz w:val="18"/>
                <w:szCs w:val="18"/>
                <w:lang w:val="en-ID" w:eastAsia="en-ID"/>
              </w:rPr>
            </w:pPr>
            <w:r w:rsidRPr="00FB566C">
              <w:rPr>
                <w:rFonts w:ascii="Calibri" w:hAnsi="Calibri" w:cs="Calibri"/>
                <w:color w:val="000000"/>
                <w:sz w:val="18"/>
                <w:szCs w:val="18"/>
                <w:lang w:val="en-ID" w:eastAsia="en-ID"/>
              </w:rPr>
              <w:t>12</w:t>
            </w:r>
            <w:r>
              <w:rPr>
                <w:rFonts w:ascii="Calibri" w:hAnsi="Calibri" w:cs="Calibri"/>
                <w:color w:val="000000"/>
                <w:sz w:val="18"/>
                <w:szCs w:val="18"/>
                <w:lang w:val="en-ID" w:eastAsia="en-ID"/>
              </w:rPr>
              <w:t>.</w:t>
            </w:r>
          </w:p>
        </w:tc>
        <w:tc>
          <w:tcPr>
            <w:tcW w:w="2235" w:type="dxa"/>
            <w:shd w:val="clear" w:color="auto" w:fill="auto"/>
            <w:hideMark/>
          </w:tcPr>
          <w:p w14:paraId="69BD4872"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radiasi ionisasi (</w:t>
            </w:r>
            <w:r w:rsidRPr="00FF6AC4">
              <w:rPr>
                <w:rFonts w:ascii="Calibri" w:hAnsi="Calibri" w:cs="Calibri"/>
                <w:i/>
                <w:iCs/>
                <w:sz w:val="18"/>
                <w:szCs w:val="18"/>
                <w:lang w:val="en-ID" w:eastAsia="en-ID"/>
              </w:rPr>
              <w:t>X-Ray, CT scan</w:t>
            </w:r>
            <w:r w:rsidRPr="00167C3D">
              <w:rPr>
                <w:rFonts w:ascii="Calibri" w:hAnsi="Calibri" w:cs="Calibri"/>
                <w:sz w:val="18"/>
                <w:szCs w:val="18"/>
                <w:lang w:val="en-ID" w:eastAsia="en-ID"/>
              </w:rPr>
              <w:t>) berlapis Pb</w:t>
            </w:r>
          </w:p>
        </w:tc>
        <w:tc>
          <w:tcPr>
            <w:tcW w:w="2474" w:type="dxa"/>
            <w:shd w:val="clear" w:color="auto" w:fill="auto"/>
            <w:hideMark/>
          </w:tcPr>
          <w:p w14:paraId="1D912B90" w14:textId="2AC74D83" w:rsidR="00DE5EFC" w:rsidRPr="00167C3D"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540E73C" w14:textId="140EA1C0" w:rsidR="00DE5EFC" w:rsidRPr="00167C3D"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5F3E448" w14:textId="6F496351"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58718112" w14:textId="77777777" w:rsidTr="00635B93">
        <w:trPr>
          <w:trHeight w:val="255"/>
        </w:trPr>
        <w:tc>
          <w:tcPr>
            <w:tcW w:w="809" w:type="dxa"/>
            <w:vMerge/>
            <w:vAlign w:val="center"/>
            <w:hideMark/>
          </w:tcPr>
          <w:p w14:paraId="1D87BCEE"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7B67C6DB"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13</w:t>
            </w:r>
            <w:r>
              <w:rPr>
                <w:rFonts w:ascii="Calibri" w:hAnsi="Calibri" w:cs="Calibri"/>
                <w:color w:val="000000"/>
                <w:sz w:val="18"/>
                <w:szCs w:val="18"/>
                <w:lang w:val="en-ID" w:eastAsia="en-ID"/>
              </w:rPr>
              <w:t>.</w:t>
            </w:r>
          </w:p>
        </w:tc>
        <w:tc>
          <w:tcPr>
            <w:tcW w:w="2235" w:type="dxa"/>
            <w:shd w:val="clear" w:color="auto" w:fill="auto"/>
            <w:hideMark/>
          </w:tcPr>
          <w:p w14:paraId="5744BBF0"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diagnostik penunjang (</w:t>
            </w:r>
            <w:r w:rsidRPr="00FF6AC4">
              <w:rPr>
                <w:rFonts w:ascii="Calibri" w:hAnsi="Calibri" w:cs="Calibri"/>
                <w:i/>
                <w:iCs/>
                <w:sz w:val="18"/>
                <w:szCs w:val="18"/>
                <w:lang w:val="en-ID" w:eastAsia="en-ID"/>
              </w:rPr>
              <w:t>USG</w:t>
            </w:r>
            <w:r w:rsidRPr="00167C3D">
              <w:rPr>
                <w:rFonts w:ascii="Calibri" w:hAnsi="Calibri" w:cs="Calibri"/>
                <w:sz w:val="18"/>
                <w:szCs w:val="18"/>
                <w:lang w:val="en-ID" w:eastAsia="en-ID"/>
              </w:rPr>
              <w:t xml:space="preserve"> dan endoskopi)</w:t>
            </w:r>
          </w:p>
        </w:tc>
        <w:tc>
          <w:tcPr>
            <w:tcW w:w="2474" w:type="dxa"/>
            <w:shd w:val="clear" w:color="auto" w:fill="auto"/>
            <w:hideMark/>
          </w:tcPr>
          <w:p w14:paraId="02EAD41D" w14:textId="7050EDA5" w:rsidR="00DE5EFC" w:rsidRPr="00167C3D" w:rsidRDefault="00DE5EFC" w:rsidP="00DE5EFC">
            <w:pPr>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5D7FB8F" w14:textId="2635650F"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49DA5812" w14:textId="6D7408A5"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0C421B04" w14:textId="77777777" w:rsidTr="00635B93">
        <w:trPr>
          <w:trHeight w:val="330"/>
        </w:trPr>
        <w:tc>
          <w:tcPr>
            <w:tcW w:w="809" w:type="dxa"/>
            <w:vMerge/>
            <w:vAlign w:val="center"/>
            <w:hideMark/>
          </w:tcPr>
          <w:p w14:paraId="5AB3C09F"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3CF18547"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14</w:t>
            </w:r>
            <w:r>
              <w:rPr>
                <w:rFonts w:ascii="Calibri" w:hAnsi="Calibri" w:cs="Calibri"/>
                <w:color w:val="000000"/>
                <w:sz w:val="18"/>
                <w:szCs w:val="18"/>
                <w:lang w:val="en-ID" w:eastAsia="en-ID"/>
              </w:rPr>
              <w:t>.</w:t>
            </w:r>
          </w:p>
        </w:tc>
        <w:tc>
          <w:tcPr>
            <w:tcW w:w="2235" w:type="dxa"/>
            <w:shd w:val="clear" w:color="auto" w:fill="auto"/>
            <w:hideMark/>
          </w:tcPr>
          <w:p w14:paraId="1892D5C1"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obat</w:t>
            </w:r>
          </w:p>
        </w:tc>
        <w:tc>
          <w:tcPr>
            <w:tcW w:w="2474" w:type="dxa"/>
            <w:shd w:val="clear" w:color="auto" w:fill="auto"/>
            <w:hideMark/>
          </w:tcPr>
          <w:p w14:paraId="541F023D" w14:textId="70DA672C" w:rsidR="00DE5EFC" w:rsidRPr="00167C3D" w:rsidRDefault="00DE5EFC" w:rsidP="00DE5EFC">
            <w:pPr>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4A5AFAF" w14:textId="47E35DEE"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23519807" w14:textId="177C8347"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7747D41B" w14:textId="77777777" w:rsidTr="00635B93">
        <w:trPr>
          <w:trHeight w:val="495"/>
        </w:trPr>
        <w:tc>
          <w:tcPr>
            <w:tcW w:w="809" w:type="dxa"/>
            <w:vMerge/>
            <w:vAlign w:val="center"/>
            <w:hideMark/>
          </w:tcPr>
          <w:p w14:paraId="5F130D17"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78EA24BC"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15</w:t>
            </w:r>
            <w:r>
              <w:rPr>
                <w:rFonts w:ascii="Calibri" w:hAnsi="Calibri" w:cs="Calibri"/>
                <w:color w:val="000000"/>
                <w:sz w:val="18"/>
                <w:szCs w:val="18"/>
                <w:lang w:val="en-ID" w:eastAsia="en-ID"/>
              </w:rPr>
              <w:t>.</w:t>
            </w:r>
          </w:p>
        </w:tc>
        <w:tc>
          <w:tcPr>
            <w:tcW w:w="2235" w:type="dxa"/>
            <w:shd w:val="clear" w:color="auto" w:fill="auto"/>
            <w:hideMark/>
          </w:tcPr>
          <w:p w14:paraId="49904A64"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sterilisasi alat</w:t>
            </w:r>
          </w:p>
        </w:tc>
        <w:tc>
          <w:tcPr>
            <w:tcW w:w="2474" w:type="dxa"/>
            <w:shd w:val="clear" w:color="auto" w:fill="auto"/>
            <w:hideMark/>
          </w:tcPr>
          <w:p w14:paraId="3F82AF2D" w14:textId="6C03AF0E" w:rsidR="00DE5EFC" w:rsidRPr="00167C3D" w:rsidRDefault="00DE5EFC" w:rsidP="00DE5EFC">
            <w:pPr>
              <w:rPr>
                <w:rFonts w:ascii="Calibri" w:hAnsi="Calibri" w:cs="Calibri"/>
                <w:color w:val="000000"/>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13872AD1" w14:textId="46225BFE" w:rsidR="00DE5EFC" w:rsidRPr="00167C3D" w:rsidRDefault="00DE5EFC" w:rsidP="00DE5EFC">
            <w:pPr>
              <w:rPr>
                <w:rFonts w:ascii="Calibri" w:hAnsi="Calibri" w:cs="Calibri"/>
                <w:color w:val="000000"/>
                <w:sz w:val="18"/>
                <w:szCs w:val="18"/>
                <w:lang w:val="en-ID" w:eastAsia="en-ID"/>
              </w:rPr>
            </w:pPr>
          </w:p>
        </w:tc>
        <w:tc>
          <w:tcPr>
            <w:tcW w:w="2455" w:type="dxa"/>
            <w:shd w:val="clear" w:color="auto" w:fill="auto"/>
          </w:tcPr>
          <w:p w14:paraId="438242C2" w14:textId="1EC4EC79"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7CEE2FB7" w14:textId="77777777" w:rsidTr="00635B93">
        <w:trPr>
          <w:trHeight w:val="255"/>
        </w:trPr>
        <w:tc>
          <w:tcPr>
            <w:tcW w:w="809" w:type="dxa"/>
            <w:vMerge/>
            <w:vAlign w:val="center"/>
            <w:hideMark/>
          </w:tcPr>
          <w:p w14:paraId="19A10287"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50EAAC1D"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16</w:t>
            </w:r>
            <w:r>
              <w:rPr>
                <w:rFonts w:ascii="Calibri" w:hAnsi="Calibri" w:cs="Calibri"/>
                <w:color w:val="000000"/>
                <w:sz w:val="18"/>
                <w:szCs w:val="18"/>
                <w:lang w:val="en-ID" w:eastAsia="en-ID"/>
              </w:rPr>
              <w:t>.</w:t>
            </w:r>
          </w:p>
        </w:tc>
        <w:tc>
          <w:tcPr>
            <w:tcW w:w="2235" w:type="dxa"/>
            <w:shd w:val="clear" w:color="auto" w:fill="auto"/>
            <w:hideMark/>
          </w:tcPr>
          <w:p w14:paraId="55D9C1C8" w14:textId="77777777" w:rsidR="00DE5EFC" w:rsidRPr="00FF6AC4" w:rsidRDefault="00DE5EFC" w:rsidP="00DE5EFC">
            <w:pPr>
              <w:rPr>
                <w:rFonts w:ascii="Calibri" w:hAnsi="Calibri" w:cs="Calibri"/>
                <w:i/>
                <w:iCs/>
                <w:sz w:val="18"/>
                <w:szCs w:val="18"/>
                <w:lang w:val="en-ID" w:eastAsia="en-ID"/>
              </w:rPr>
            </w:pPr>
            <w:r w:rsidRPr="00FF6AC4">
              <w:rPr>
                <w:rFonts w:ascii="Calibri" w:hAnsi="Calibri" w:cs="Calibri"/>
                <w:i/>
                <w:iCs/>
                <w:sz w:val="18"/>
                <w:szCs w:val="18"/>
                <w:lang w:val="en-ID" w:eastAsia="en-ID"/>
              </w:rPr>
              <w:t>Petshop</w:t>
            </w:r>
          </w:p>
        </w:tc>
        <w:tc>
          <w:tcPr>
            <w:tcW w:w="2474" w:type="dxa"/>
            <w:shd w:val="clear" w:color="auto" w:fill="auto"/>
            <w:hideMark/>
          </w:tcPr>
          <w:p w14:paraId="1DEBE90E" w14:textId="41E92CAB" w:rsidR="00DE5EFC" w:rsidRPr="00167C3D" w:rsidRDefault="00DE5EFC" w:rsidP="00DE5EFC">
            <w:pPr>
              <w:rPr>
                <w:rFonts w:ascii="Calibri" w:hAnsi="Calibri" w:cs="Calibri"/>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7E5877ED" w14:textId="4FF95415"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22FDC7FE" w14:textId="03B0A1D9"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4A5AFF8A" w14:textId="77777777" w:rsidTr="00635B93">
        <w:trPr>
          <w:trHeight w:val="660"/>
        </w:trPr>
        <w:tc>
          <w:tcPr>
            <w:tcW w:w="809" w:type="dxa"/>
            <w:vMerge/>
            <w:vAlign w:val="center"/>
            <w:hideMark/>
          </w:tcPr>
          <w:p w14:paraId="58A97484"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77E7E1AA"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17</w:t>
            </w:r>
            <w:r>
              <w:rPr>
                <w:rFonts w:ascii="Calibri" w:hAnsi="Calibri" w:cs="Calibri"/>
                <w:color w:val="000000"/>
                <w:sz w:val="18"/>
                <w:szCs w:val="18"/>
                <w:lang w:val="en-ID" w:eastAsia="en-ID"/>
              </w:rPr>
              <w:t>.</w:t>
            </w:r>
          </w:p>
        </w:tc>
        <w:tc>
          <w:tcPr>
            <w:tcW w:w="2235" w:type="dxa"/>
            <w:shd w:val="clear" w:color="auto" w:fill="auto"/>
            <w:hideMark/>
          </w:tcPr>
          <w:p w14:paraId="15C91E50"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mandi sehat/medis</w:t>
            </w:r>
          </w:p>
        </w:tc>
        <w:tc>
          <w:tcPr>
            <w:tcW w:w="2474" w:type="dxa"/>
            <w:shd w:val="clear" w:color="auto" w:fill="auto"/>
            <w:hideMark/>
          </w:tcPr>
          <w:p w14:paraId="5F9C97BC" w14:textId="65136E2C" w:rsidR="00DE5EFC" w:rsidRPr="00167C3D" w:rsidRDefault="00DE5EFC" w:rsidP="00DE5EFC">
            <w:pPr>
              <w:rPr>
                <w:rFonts w:ascii="Calibri" w:hAnsi="Calibri" w:cs="Calibri"/>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1575FBBD" w14:textId="7AD30EF7"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6A473F79" w14:textId="2A3DA4AD"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31E7978A" w14:textId="77777777" w:rsidTr="00635B93">
        <w:trPr>
          <w:trHeight w:val="495"/>
        </w:trPr>
        <w:tc>
          <w:tcPr>
            <w:tcW w:w="809" w:type="dxa"/>
            <w:vMerge/>
            <w:vAlign w:val="center"/>
            <w:hideMark/>
          </w:tcPr>
          <w:p w14:paraId="200A3145"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4210D944"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18</w:t>
            </w:r>
            <w:r>
              <w:rPr>
                <w:rFonts w:ascii="Calibri" w:hAnsi="Calibri" w:cs="Calibri"/>
                <w:color w:val="000000"/>
                <w:sz w:val="18"/>
                <w:szCs w:val="18"/>
                <w:lang w:val="en-ID" w:eastAsia="en-ID"/>
              </w:rPr>
              <w:t>.</w:t>
            </w:r>
          </w:p>
        </w:tc>
        <w:tc>
          <w:tcPr>
            <w:tcW w:w="2235" w:type="dxa"/>
            <w:shd w:val="clear" w:color="auto" w:fill="auto"/>
            <w:hideMark/>
          </w:tcPr>
          <w:p w14:paraId="1B6BDE32"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rapat dokter</w:t>
            </w:r>
          </w:p>
        </w:tc>
        <w:tc>
          <w:tcPr>
            <w:tcW w:w="2474" w:type="dxa"/>
            <w:shd w:val="clear" w:color="auto" w:fill="auto"/>
            <w:hideMark/>
          </w:tcPr>
          <w:p w14:paraId="1437EB80" w14:textId="1A93BA2A" w:rsidR="00DE5EFC" w:rsidRPr="00167C3D" w:rsidRDefault="00DE5EFC" w:rsidP="00DE5EFC">
            <w:pPr>
              <w:rPr>
                <w:rFonts w:ascii="Calibri" w:hAnsi="Calibri" w:cs="Calibri"/>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40523DFB" w14:textId="0ABEB3DA"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2E208DAB" w14:textId="19E34616"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02C28BBC" w14:textId="77777777" w:rsidTr="00635B93">
        <w:trPr>
          <w:trHeight w:val="70"/>
        </w:trPr>
        <w:tc>
          <w:tcPr>
            <w:tcW w:w="809" w:type="dxa"/>
            <w:vMerge/>
            <w:vAlign w:val="center"/>
            <w:hideMark/>
          </w:tcPr>
          <w:p w14:paraId="1CAD4860"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3EBE4A0A"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19</w:t>
            </w:r>
            <w:r>
              <w:rPr>
                <w:rFonts w:ascii="Calibri" w:hAnsi="Calibri" w:cs="Calibri"/>
                <w:color w:val="000000"/>
                <w:sz w:val="18"/>
                <w:szCs w:val="18"/>
                <w:lang w:val="en-ID" w:eastAsia="en-ID"/>
              </w:rPr>
              <w:t>.</w:t>
            </w:r>
          </w:p>
        </w:tc>
        <w:tc>
          <w:tcPr>
            <w:tcW w:w="2235" w:type="dxa"/>
            <w:shd w:val="clear" w:color="auto" w:fill="auto"/>
            <w:hideMark/>
          </w:tcPr>
          <w:p w14:paraId="252B4032"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Gudang bahan dan peralatan</w:t>
            </w:r>
          </w:p>
        </w:tc>
        <w:tc>
          <w:tcPr>
            <w:tcW w:w="2474" w:type="dxa"/>
            <w:shd w:val="clear" w:color="auto" w:fill="auto"/>
            <w:hideMark/>
          </w:tcPr>
          <w:p w14:paraId="074A7A7C" w14:textId="7731EC8B" w:rsidR="00DE5EFC" w:rsidRPr="00167C3D" w:rsidRDefault="00DE5EFC" w:rsidP="00DE5EFC">
            <w:pPr>
              <w:rPr>
                <w:rFonts w:ascii="Calibri" w:hAnsi="Calibri" w:cs="Calibri"/>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4F49A2FD" w14:textId="3B168483"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56FEA9BD" w14:textId="3F04672D"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4498B77A" w14:textId="77777777" w:rsidTr="00635B93">
        <w:trPr>
          <w:trHeight w:val="469"/>
        </w:trPr>
        <w:tc>
          <w:tcPr>
            <w:tcW w:w="809" w:type="dxa"/>
            <w:vMerge/>
            <w:vAlign w:val="center"/>
            <w:hideMark/>
          </w:tcPr>
          <w:p w14:paraId="7C775720"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095670CC"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20</w:t>
            </w:r>
            <w:r>
              <w:rPr>
                <w:rFonts w:ascii="Calibri" w:hAnsi="Calibri" w:cs="Calibri"/>
                <w:color w:val="000000"/>
                <w:sz w:val="18"/>
                <w:szCs w:val="18"/>
                <w:lang w:val="en-ID" w:eastAsia="en-ID"/>
              </w:rPr>
              <w:t>.</w:t>
            </w:r>
          </w:p>
        </w:tc>
        <w:tc>
          <w:tcPr>
            <w:tcW w:w="2235" w:type="dxa"/>
            <w:shd w:val="clear" w:color="auto" w:fill="auto"/>
            <w:hideMark/>
          </w:tcPr>
          <w:p w14:paraId="54320A90"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Ruang dokter/paramedik/pegawai</w:t>
            </w:r>
          </w:p>
        </w:tc>
        <w:tc>
          <w:tcPr>
            <w:tcW w:w="2474" w:type="dxa"/>
            <w:shd w:val="clear" w:color="auto" w:fill="auto"/>
            <w:hideMark/>
          </w:tcPr>
          <w:p w14:paraId="1ECC28F5" w14:textId="003B6182" w:rsidR="00DE5EFC" w:rsidRPr="00167C3D" w:rsidRDefault="00DE5EFC" w:rsidP="00DE5EFC">
            <w:pPr>
              <w:rPr>
                <w:rFonts w:ascii="Calibri" w:hAnsi="Calibri" w:cs="Calibri"/>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194BEF09" w14:textId="4DC91B0C"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111DF04F" w14:textId="26F6F121"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593704DD" w14:textId="77777777" w:rsidTr="00635B93">
        <w:trPr>
          <w:trHeight w:val="255"/>
        </w:trPr>
        <w:tc>
          <w:tcPr>
            <w:tcW w:w="809" w:type="dxa"/>
            <w:vMerge/>
            <w:vAlign w:val="center"/>
            <w:hideMark/>
          </w:tcPr>
          <w:p w14:paraId="31C3A6AD"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39DE0F25"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21</w:t>
            </w:r>
            <w:r>
              <w:rPr>
                <w:rFonts w:ascii="Calibri" w:hAnsi="Calibri" w:cs="Calibri"/>
                <w:color w:val="000000"/>
                <w:sz w:val="18"/>
                <w:szCs w:val="18"/>
                <w:lang w:val="en-ID" w:eastAsia="en-ID"/>
              </w:rPr>
              <w:t>.</w:t>
            </w:r>
          </w:p>
        </w:tc>
        <w:tc>
          <w:tcPr>
            <w:tcW w:w="2235" w:type="dxa"/>
            <w:shd w:val="clear" w:color="auto" w:fill="auto"/>
            <w:hideMark/>
          </w:tcPr>
          <w:p w14:paraId="16F7BF2F"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Musholla</w:t>
            </w:r>
          </w:p>
        </w:tc>
        <w:tc>
          <w:tcPr>
            <w:tcW w:w="2474" w:type="dxa"/>
            <w:shd w:val="clear" w:color="auto" w:fill="auto"/>
            <w:hideMark/>
          </w:tcPr>
          <w:p w14:paraId="396E1F27" w14:textId="1EBDE307" w:rsidR="00DE5EFC" w:rsidRPr="00167C3D" w:rsidRDefault="00DE5EFC" w:rsidP="00DE5EFC">
            <w:pPr>
              <w:rPr>
                <w:rFonts w:ascii="Calibri" w:hAnsi="Calibri" w:cs="Calibri"/>
                <w:sz w:val="18"/>
                <w:szCs w:val="18"/>
                <w:lang w:val="en-ID" w:eastAsia="en-ID"/>
              </w:rPr>
            </w:pPr>
            <w:r w:rsidRPr="00361DC3">
              <w:rPr>
                <w:rFonts w:ascii="Calibri" w:hAnsi="Calibri" w:cs="Calibri"/>
                <w:sz w:val="18"/>
                <w:szCs w:val="18"/>
                <w:lang w:val="en-ID" w:eastAsia="en-ID"/>
              </w:rPr>
              <w:t>Opsional</w:t>
            </w:r>
          </w:p>
        </w:tc>
        <w:tc>
          <w:tcPr>
            <w:tcW w:w="2356" w:type="dxa"/>
            <w:shd w:val="clear" w:color="auto" w:fill="auto"/>
            <w:hideMark/>
          </w:tcPr>
          <w:p w14:paraId="50ADF408" w14:textId="2794F1EF"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3C77C115" w14:textId="6A8D5946"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484114AD" w14:textId="77777777" w:rsidTr="00635B93">
        <w:trPr>
          <w:trHeight w:val="255"/>
        </w:trPr>
        <w:tc>
          <w:tcPr>
            <w:tcW w:w="809" w:type="dxa"/>
            <w:vMerge/>
            <w:vAlign w:val="center"/>
            <w:hideMark/>
          </w:tcPr>
          <w:p w14:paraId="2EC28201" w14:textId="77777777" w:rsidR="00DE5EFC" w:rsidRPr="00131236" w:rsidRDefault="00DE5EFC" w:rsidP="00DE5EFC">
            <w:pPr>
              <w:rPr>
                <w:rFonts w:ascii="Calibri" w:hAnsi="Calibri" w:cs="Calibri"/>
                <w:sz w:val="11"/>
                <w:szCs w:val="11"/>
                <w:lang w:val="en-ID" w:eastAsia="en-ID"/>
              </w:rPr>
            </w:pPr>
          </w:p>
        </w:tc>
        <w:tc>
          <w:tcPr>
            <w:tcW w:w="646" w:type="dxa"/>
            <w:shd w:val="clear" w:color="auto" w:fill="auto"/>
            <w:noWrap/>
            <w:hideMark/>
          </w:tcPr>
          <w:p w14:paraId="77023388" w14:textId="77777777" w:rsidR="00DE5EFC" w:rsidRPr="00167C3D" w:rsidRDefault="00DE5EFC" w:rsidP="00DE5EFC">
            <w:pPr>
              <w:rPr>
                <w:rFonts w:ascii="Calibri" w:hAnsi="Calibri" w:cs="Calibri"/>
                <w:color w:val="000000"/>
                <w:sz w:val="18"/>
                <w:szCs w:val="18"/>
                <w:lang w:val="en-ID" w:eastAsia="en-ID"/>
              </w:rPr>
            </w:pPr>
            <w:r w:rsidRPr="00167C3D">
              <w:rPr>
                <w:rFonts w:ascii="Calibri" w:hAnsi="Calibri" w:cs="Calibri"/>
                <w:color w:val="000000"/>
                <w:sz w:val="18"/>
                <w:szCs w:val="18"/>
                <w:lang w:val="en-ID" w:eastAsia="en-ID"/>
              </w:rPr>
              <w:t>22</w:t>
            </w:r>
            <w:r>
              <w:rPr>
                <w:rFonts w:ascii="Calibri" w:hAnsi="Calibri" w:cs="Calibri"/>
                <w:color w:val="000000"/>
                <w:sz w:val="18"/>
                <w:szCs w:val="18"/>
                <w:lang w:val="en-ID" w:eastAsia="en-ID"/>
              </w:rPr>
              <w:t>.</w:t>
            </w:r>
          </w:p>
        </w:tc>
        <w:tc>
          <w:tcPr>
            <w:tcW w:w="2235" w:type="dxa"/>
            <w:shd w:val="clear" w:color="auto" w:fill="auto"/>
            <w:hideMark/>
          </w:tcPr>
          <w:p w14:paraId="2A7FDA13"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Toilet</w:t>
            </w:r>
          </w:p>
        </w:tc>
        <w:tc>
          <w:tcPr>
            <w:tcW w:w="2474" w:type="dxa"/>
            <w:shd w:val="clear" w:color="auto" w:fill="auto"/>
            <w:hideMark/>
          </w:tcPr>
          <w:p w14:paraId="05DDD383" w14:textId="5910AE63"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Tersedia</w:t>
            </w:r>
          </w:p>
        </w:tc>
        <w:tc>
          <w:tcPr>
            <w:tcW w:w="2356" w:type="dxa"/>
            <w:shd w:val="clear" w:color="auto" w:fill="auto"/>
            <w:hideMark/>
          </w:tcPr>
          <w:p w14:paraId="2A07FC71" w14:textId="533EE6CD" w:rsidR="00DE5EFC" w:rsidRPr="00167C3D" w:rsidRDefault="00DE5EFC" w:rsidP="00DE5EFC">
            <w:pPr>
              <w:rPr>
                <w:rFonts w:ascii="Calibri" w:hAnsi="Calibri" w:cs="Calibri"/>
                <w:sz w:val="18"/>
                <w:szCs w:val="18"/>
                <w:lang w:val="en-ID" w:eastAsia="en-ID"/>
              </w:rPr>
            </w:pPr>
          </w:p>
        </w:tc>
        <w:tc>
          <w:tcPr>
            <w:tcW w:w="2455" w:type="dxa"/>
            <w:shd w:val="clear" w:color="auto" w:fill="auto"/>
          </w:tcPr>
          <w:p w14:paraId="0F6C4934" w14:textId="4BA6CDE9" w:rsidR="00DE5EFC" w:rsidRPr="00167C3D" w:rsidRDefault="00DE5EFC" w:rsidP="00DE5EFC">
            <w:pPr>
              <w:rPr>
                <w:rFonts w:ascii="Calibri" w:hAnsi="Calibri" w:cs="Calibri"/>
                <w:sz w:val="18"/>
                <w:szCs w:val="18"/>
                <w:lang w:val="en-ID" w:eastAsia="en-ID"/>
              </w:rPr>
            </w:pPr>
            <w:r w:rsidRPr="0017498F">
              <w:rPr>
                <w:i/>
                <w:sz w:val="18"/>
              </w:rPr>
              <w:t>Foto/Dok. pendukung</w:t>
            </w:r>
          </w:p>
        </w:tc>
      </w:tr>
      <w:tr w:rsidR="00DE5EFC" w:rsidRPr="00131236" w14:paraId="326A1B47" w14:textId="77777777" w:rsidTr="007344B4">
        <w:trPr>
          <w:trHeight w:val="255"/>
        </w:trPr>
        <w:tc>
          <w:tcPr>
            <w:tcW w:w="809" w:type="dxa"/>
            <w:shd w:val="clear" w:color="auto" w:fill="auto"/>
            <w:hideMark/>
          </w:tcPr>
          <w:p w14:paraId="03C300F3"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5.3.2</w:t>
            </w:r>
          </w:p>
        </w:tc>
        <w:tc>
          <w:tcPr>
            <w:tcW w:w="10166" w:type="dxa"/>
            <w:gridSpan w:val="5"/>
            <w:shd w:val="clear" w:color="auto" w:fill="BDD6EE" w:themeFill="accent5" w:themeFillTint="66"/>
            <w:hideMark/>
          </w:tcPr>
          <w:p w14:paraId="6B08246B" w14:textId="77777777" w:rsidR="00DE5EFC" w:rsidRPr="00167C3D" w:rsidRDefault="00DE5EFC" w:rsidP="00DE5EFC">
            <w:pPr>
              <w:rPr>
                <w:rFonts w:ascii="Calibri" w:hAnsi="Calibri" w:cs="Calibri"/>
                <w:b/>
                <w:bCs/>
                <w:sz w:val="18"/>
                <w:szCs w:val="18"/>
                <w:lang w:val="en-ID" w:eastAsia="en-ID"/>
              </w:rPr>
            </w:pPr>
            <w:r w:rsidRPr="00167C3D">
              <w:rPr>
                <w:rFonts w:ascii="Calibri" w:hAnsi="Calibri" w:cs="Calibri"/>
                <w:b/>
                <w:bCs/>
                <w:sz w:val="18"/>
                <w:szCs w:val="18"/>
                <w:lang w:val="en-ID" w:eastAsia="en-ID"/>
              </w:rPr>
              <w:t>Peralatan</w:t>
            </w:r>
          </w:p>
        </w:tc>
      </w:tr>
      <w:tr w:rsidR="00DE5EFC" w:rsidRPr="00131236" w14:paraId="3B68F831" w14:textId="77777777" w:rsidTr="00635B93">
        <w:trPr>
          <w:trHeight w:val="1350"/>
        </w:trPr>
        <w:tc>
          <w:tcPr>
            <w:tcW w:w="809" w:type="dxa"/>
            <w:shd w:val="clear" w:color="auto" w:fill="auto"/>
            <w:hideMark/>
          </w:tcPr>
          <w:p w14:paraId="2BA536C1"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5.3.2.1</w:t>
            </w:r>
          </w:p>
        </w:tc>
        <w:tc>
          <w:tcPr>
            <w:tcW w:w="2881" w:type="dxa"/>
            <w:gridSpan w:val="2"/>
            <w:shd w:val="clear" w:color="auto" w:fill="auto"/>
            <w:hideMark/>
          </w:tcPr>
          <w:p w14:paraId="7C325A49" w14:textId="77777777" w:rsidR="00DE5EFC" w:rsidRPr="00167C3D" w:rsidRDefault="00DE5EFC" w:rsidP="00DE5EFC">
            <w:pPr>
              <w:jc w:val="both"/>
              <w:rPr>
                <w:rFonts w:ascii="Calibri" w:hAnsi="Calibri" w:cs="Calibri"/>
                <w:sz w:val="18"/>
                <w:szCs w:val="18"/>
                <w:lang w:val="en-ID" w:eastAsia="en-ID"/>
              </w:rPr>
            </w:pPr>
            <w:r w:rsidRPr="00167C3D">
              <w:rPr>
                <w:rFonts w:ascii="Calibri" w:hAnsi="Calibri" w:cs="Calibri"/>
                <w:sz w:val="18"/>
                <w:szCs w:val="18"/>
                <w:lang w:val="en-ID" w:eastAsia="en-ID"/>
              </w:rPr>
              <w:t>Unit pelayanan kesehatan hewan harus memiliki peralatan dan/atau memiliki akses ke semua peralatan yang diperlukan untuk kinerja yang benar dari semua layanan. Semua peralatan harus diidentifikasi, dipelihara dan dikalibrasi dengan baik sesuai prosedur operasional baku yang didokumentasikan.</w:t>
            </w:r>
          </w:p>
        </w:tc>
        <w:tc>
          <w:tcPr>
            <w:tcW w:w="2474" w:type="dxa"/>
            <w:shd w:val="clear" w:color="auto" w:fill="auto"/>
            <w:hideMark/>
          </w:tcPr>
          <w:p w14:paraId="32BE89FF" w14:textId="7C443910" w:rsidR="00DE5EFC" w:rsidRPr="00167C3D" w:rsidRDefault="00DE5EFC" w:rsidP="00DE5EFC">
            <w:pPr>
              <w:jc w:val="both"/>
              <w:rPr>
                <w:rFonts w:ascii="Calibri" w:hAnsi="Calibri" w:cs="Calibri"/>
                <w:sz w:val="18"/>
                <w:szCs w:val="18"/>
                <w:lang w:val="en-ID" w:eastAsia="en-ID"/>
              </w:rPr>
            </w:pPr>
            <w:r w:rsidRPr="00167C3D">
              <w:rPr>
                <w:rFonts w:ascii="Calibri" w:hAnsi="Calibri" w:cs="Calibri"/>
                <w:sz w:val="18"/>
                <w:szCs w:val="18"/>
                <w:lang w:val="en-ID" w:eastAsia="en-ID"/>
              </w:rPr>
              <w:t>Tersedia SOP untuk pemeliharaan peralatan</w:t>
            </w:r>
          </w:p>
        </w:tc>
        <w:tc>
          <w:tcPr>
            <w:tcW w:w="2356" w:type="dxa"/>
            <w:shd w:val="clear" w:color="auto" w:fill="auto"/>
            <w:hideMark/>
          </w:tcPr>
          <w:p w14:paraId="52C0CFA1" w14:textId="5ED4D0D0" w:rsidR="00DE5EFC" w:rsidRPr="00167C3D" w:rsidRDefault="00DE5EFC" w:rsidP="00DE5EFC">
            <w:pPr>
              <w:jc w:val="both"/>
              <w:rPr>
                <w:rFonts w:ascii="Calibri" w:hAnsi="Calibri" w:cs="Calibri"/>
                <w:sz w:val="18"/>
                <w:szCs w:val="18"/>
                <w:lang w:val="en-ID" w:eastAsia="en-ID"/>
              </w:rPr>
            </w:pPr>
          </w:p>
        </w:tc>
        <w:tc>
          <w:tcPr>
            <w:tcW w:w="2455" w:type="dxa"/>
            <w:shd w:val="clear" w:color="auto" w:fill="auto"/>
          </w:tcPr>
          <w:p w14:paraId="49EA4514" w14:textId="2320A8CC" w:rsidR="00DE5EFC" w:rsidRPr="00167C3D" w:rsidRDefault="00DE5EFC" w:rsidP="00DE5EFC">
            <w:pPr>
              <w:jc w:val="both"/>
              <w:rPr>
                <w:rFonts w:ascii="Calibri" w:hAnsi="Calibri" w:cs="Calibri"/>
                <w:sz w:val="18"/>
                <w:szCs w:val="18"/>
                <w:lang w:val="en-ID" w:eastAsia="en-ID"/>
              </w:rPr>
            </w:pPr>
            <w:r w:rsidRPr="005146DD">
              <w:rPr>
                <w:i/>
                <w:sz w:val="18"/>
              </w:rPr>
              <w:t>Foto/Dok. pendukung</w:t>
            </w:r>
          </w:p>
        </w:tc>
      </w:tr>
      <w:tr w:rsidR="00DE5EFC" w:rsidRPr="00131236" w14:paraId="3E8BF1EC" w14:textId="77777777" w:rsidTr="00635B93">
        <w:trPr>
          <w:trHeight w:val="747"/>
        </w:trPr>
        <w:tc>
          <w:tcPr>
            <w:tcW w:w="809" w:type="dxa"/>
            <w:shd w:val="clear" w:color="auto" w:fill="auto"/>
            <w:hideMark/>
          </w:tcPr>
          <w:p w14:paraId="4506472B"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5.3.2.2</w:t>
            </w:r>
          </w:p>
        </w:tc>
        <w:tc>
          <w:tcPr>
            <w:tcW w:w="2881" w:type="dxa"/>
            <w:gridSpan w:val="2"/>
            <w:shd w:val="clear" w:color="auto" w:fill="auto"/>
            <w:hideMark/>
          </w:tcPr>
          <w:p w14:paraId="1CE50E85" w14:textId="77777777" w:rsidR="00DE5EFC" w:rsidRPr="00167C3D" w:rsidRDefault="00DE5EFC" w:rsidP="00DE5EFC">
            <w:pPr>
              <w:jc w:val="both"/>
              <w:rPr>
                <w:rFonts w:ascii="Calibri" w:hAnsi="Calibri" w:cs="Calibri"/>
                <w:sz w:val="18"/>
                <w:szCs w:val="18"/>
                <w:lang w:val="en-ID" w:eastAsia="en-ID"/>
              </w:rPr>
            </w:pPr>
            <w:r w:rsidRPr="00167C3D">
              <w:rPr>
                <w:rFonts w:ascii="Calibri" w:hAnsi="Calibri" w:cs="Calibri"/>
                <w:sz w:val="18"/>
                <w:szCs w:val="18"/>
                <w:lang w:val="en-ID" w:eastAsia="en-ID"/>
              </w:rPr>
              <w:t>Unit pelayanan kesehatan hewan harus dilengkapi dengan jenis pelayanan kesehatan hewan dan peralatan hewan yang diperlukan untuk kinerja pelayanan kesehatan hewan yang benar. Dalam hal unit pelayanan kesehatan hewan perlu menggunakan peralatan di luar kendali, unit pelayanan kesehatan hewan harus memastikan persyaratan standar terpenuhi.</w:t>
            </w:r>
          </w:p>
        </w:tc>
        <w:tc>
          <w:tcPr>
            <w:tcW w:w="2474" w:type="dxa"/>
            <w:shd w:val="clear" w:color="auto" w:fill="auto"/>
            <w:hideMark/>
          </w:tcPr>
          <w:p w14:paraId="1A6ACC40" w14:textId="1B9FFD20" w:rsidR="00DE5EFC" w:rsidRPr="00167C3D"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0E2A751E" w14:textId="7D66FCF1" w:rsidR="00DE5EFC" w:rsidRPr="00167C3D" w:rsidRDefault="00DE5EFC" w:rsidP="00DE5EFC">
            <w:pPr>
              <w:jc w:val="both"/>
              <w:rPr>
                <w:rFonts w:ascii="Calibri" w:hAnsi="Calibri" w:cs="Calibri"/>
                <w:sz w:val="18"/>
                <w:szCs w:val="18"/>
                <w:lang w:val="en-ID" w:eastAsia="en-ID"/>
              </w:rPr>
            </w:pPr>
          </w:p>
        </w:tc>
        <w:tc>
          <w:tcPr>
            <w:tcW w:w="2455" w:type="dxa"/>
            <w:shd w:val="clear" w:color="auto" w:fill="auto"/>
          </w:tcPr>
          <w:p w14:paraId="0DDBA66A" w14:textId="36F8547B" w:rsidR="00DE5EFC" w:rsidRPr="00167C3D" w:rsidRDefault="00DE5EFC" w:rsidP="00DE5EFC">
            <w:pPr>
              <w:jc w:val="both"/>
              <w:rPr>
                <w:rFonts w:ascii="Calibri" w:hAnsi="Calibri" w:cs="Calibri"/>
                <w:sz w:val="18"/>
                <w:szCs w:val="18"/>
                <w:lang w:val="en-ID" w:eastAsia="en-ID"/>
              </w:rPr>
            </w:pPr>
            <w:r w:rsidRPr="005146DD">
              <w:rPr>
                <w:i/>
                <w:sz w:val="18"/>
              </w:rPr>
              <w:t>Foto/Dok. pendukung</w:t>
            </w:r>
          </w:p>
        </w:tc>
      </w:tr>
      <w:tr w:rsidR="00DE5EFC" w:rsidRPr="00131236" w14:paraId="1FBB8875" w14:textId="77777777" w:rsidTr="00635B93">
        <w:trPr>
          <w:trHeight w:val="1845"/>
        </w:trPr>
        <w:tc>
          <w:tcPr>
            <w:tcW w:w="809" w:type="dxa"/>
            <w:shd w:val="clear" w:color="auto" w:fill="auto"/>
            <w:hideMark/>
          </w:tcPr>
          <w:p w14:paraId="19CCB42B" w14:textId="77777777" w:rsidR="00DE5EFC" w:rsidRPr="00167C3D" w:rsidRDefault="00DE5EFC" w:rsidP="00DE5EFC">
            <w:pPr>
              <w:rPr>
                <w:rFonts w:ascii="Calibri" w:hAnsi="Calibri" w:cs="Calibri"/>
                <w:sz w:val="18"/>
                <w:szCs w:val="18"/>
                <w:lang w:val="en-ID" w:eastAsia="en-ID"/>
              </w:rPr>
            </w:pPr>
            <w:r w:rsidRPr="00167C3D">
              <w:rPr>
                <w:rFonts w:ascii="Calibri" w:hAnsi="Calibri" w:cs="Calibri"/>
                <w:sz w:val="18"/>
                <w:szCs w:val="18"/>
                <w:lang w:val="en-ID" w:eastAsia="en-ID"/>
              </w:rPr>
              <w:t>5.3.2.3</w:t>
            </w:r>
          </w:p>
        </w:tc>
        <w:tc>
          <w:tcPr>
            <w:tcW w:w="2881" w:type="dxa"/>
            <w:gridSpan w:val="2"/>
            <w:shd w:val="clear" w:color="auto" w:fill="auto"/>
            <w:hideMark/>
          </w:tcPr>
          <w:p w14:paraId="5D288965" w14:textId="7114D17C" w:rsidR="00DE5EFC" w:rsidRPr="00167C3D" w:rsidRDefault="00DE5EFC" w:rsidP="00DE5EFC">
            <w:pPr>
              <w:jc w:val="both"/>
              <w:rPr>
                <w:rFonts w:ascii="Calibri" w:hAnsi="Calibri" w:cs="Calibri"/>
                <w:sz w:val="18"/>
                <w:szCs w:val="18"/>
                <w:lang w:val="en-ID" w:eastAsia="en-ID"/>
              </w:rPr>
            </w:pPr>
            <w:r w:rsidRPr="00167C3D">
              <w:rPr>
                <w:rFonts w:ascii="Calibri" w:hAnsi="Calibri" w:cs="Calibri"/>
                <w:sz w:val="18"/>
                <w:szCs w:val="18"/>
                <w:lang w:val="en-ID" w:eastAsia="en-ID"/>
              </w:rPr>
              <w:t>Peralatan dan perangkat lunak yang digunakan untuk kegiatan diagnostik harus mampu mencapai akurasi yang dipersyaratkan dan harus memenuhi spesifikasi yang relevan sesuai prosedurnya. Program kalibrasi harus ditetapkan dan dibuat perencanaan yang</w:t>
            </w:r>
            <w:r>
              <w:rPr>
                <w:rFonts w:ascii="Calibri" w:hAnsi="Calibri" w:cs="Calibri"/>
                <w:sz w:val="18"/>
                <w:szCs w:val="18"/>
                <w:lang w:val="en-ID" w:eastAsia="en-ID"/>
              </w:rPr>
              <w:t xml:space="preserve"> </w:t>
            </w:r>
            <w:r w:rsidRPr="00167C3D">
              <w:rPr>
                <w:rFonts w:ascii="Calibri" w:hAnsi="Calibri" w:cs="Calibri"/>
                <w:sz w:val="18"/>
                <w:szCs w:val="18"/>
                <w:lang w:val="en-ID" w:eastAsia="en-ID"/>
              </w:rPr>
              <w:t>berkelanjutan untuk peralatan utama yang memiliki sifat-sifat dapat memengaruhi hasil secara signifikan.</w:t>
            </w:r>
          </w:p>
        </w:tc>
        <w:tc>
          <w:tcPr>
            <w:tcW w:w="2474" w:type="dxa"/>
            <w:shd w:val="clear" w:color="auto" w:fill="auto"/>
            <w:hideMark/>
          </w:tcPr>
          <w:p w14:paraId="772BD53C" w14:textId="1B6196F9" w:rsidR="00DE5EFC" w:rsidRPr="00167C3D"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67A04E10" w14:textId="406CE5F6" w:rsidR="00DE5EFC" w:rsidRPr="00167C3D" w:rsidRDefault="00DE5EFC" w:rsidP="00DE5EFC">
            <w:pPr>
              <w:jc w:val="both"/>
              <w:rPr>
                <w:rFonts w:ascii="Calibri" w:hAnsi="Calibri" w:cs="Calibri"/>
                <w:sz w:val="18"/>
                <w:szCs w:val="18"/>
                <w:lang w:val="en-ID" w:eastAsia="en-ID"/>
              </w:rPr>
            </w:pPr>
          </w:p>
        </w:tc>
        <w:tc>
          <w:tcPr>
            <w:tcW w:w="2455" w:type="dxa"/>
            <w:shd w:val="clear" w:color="auto" w:fill="auto"/>
          </w:tcPr>
          <w:p w14:paraId="0BDFB1FA" w14:textId="5B425295" w:rsidR="00DE5EFC" w:rsidRPr="00167C3D" w:rsidRDefault="00DE5EFC" w:rsidP="00DE5EFC">
            <w:pPr>
              <w:jc w:val="both"/>
              <w:rPr>
                <w:rFonts w:ascii="Calibri" w:hAnsi="Calibri" w:cs="Calibri"/>
                <w:sz w:val="18"/>
                <w:szCs w:val="18"/>
                <w:lang w:val="en-ID" w:eastAsia="en-ID"/>
              </w:rPr>
            </w:pPr>
            <w:r w:rsidRPr="00B257D2">
              <w:rPr>
                <w:i/>
                <w:sz w:val="18"/>
              </w:rPr>
              <w:t>Foto/Dok. pendukung</w:t>
            </w:r>
          </w:p>
        </w:tc>
      </w:tr>
      <w:tr w:rsidR="00DE5EFC" w:rsidRPr="00131236" w14:paraId="40B3F272" w14:textId="77777777" w:rsidTr="00635B93">
        <w:trPr>
          <w:trHeight w:val="1125"/>
        </w:trPr>
        <w:tc>
          <w:tcPr>
            <w:tcW w:w="809" w:type="dxa"/>
            <w:shd w:val="clear" w:color="auto" w:fill="auto"/>
            <w:hideMark/>
          </w:tcPr>
          <w:p w14:paraId="786EB2AA"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5.3.2.4</w:t>
            </w:r>
          </w:p>
        </w:tc>
        <w:tc>
          <w:tcPr>
            <w:tcW w:w="2881" w:type="dxa"/>
            <w:gridSpan w:val="2"/>
            <w:shd w:val="clear" w:color="auto" w:fill="auto"/>
            <w:hideMark/>
          </w:tcPr>
          <w:p w14:paraId="49C90C8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Peralatan harus dioperasikan oleh personel yang berwenang, berkualifikasi dan kompeten.</w:t>
            </w:r>
            <w:r w:rsidRPr="00D07687">
              <w:rPr>
                <w:rFonts w:ascii="Calibri" w:hAnsi="Calibri" w:cs="Calibri"/>
                <w:sz w:val="18"/>
                <w:szCs w:val="18"/>
                <w:lang w:val="en-ID" w:eastAsia="en-ID"/>
              </w:rPr>
              <w:br/>
              <w:t>Instruksi terkini disertai manual yang disediakan dari pabrikan cara penggunaan dan pemeliharaan peralatan harus tersedia bersama</w:t>
            </w:r>
            <w:r w:rsidRPr="00D07687">
              <w:rPr>
                <w:rFonts w:ascii="Calibri" w:hAnsi="Calibri" w:cs="Calibri"/>
                <w:sz w:val="18"/>
                <w:szCs w:val="18"/>
                <w:lang w:val="en-ID" w:eastAsia="en-ID"/>
              </w:rPr>
              <w:br/>
              <w:t>peralatan.</w:t>
            </w:r>
          </w:p>
        </w:tc>
        <w:tc>
          <w:tcPr>
            <w:tcW w:w="2474" w:type="dxa"/>
            <w:shd w:val="clear" w:color="auto" w:fill="auto"/>
            <w:hideMark/>
          </w:tcPr>
          <w:p w14:paraId="40F1AEAB" w14:textId="1718040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instruksi kerja penggunaan peralatan dan kualifikasi personel</w:t>
            </w:r>
          </w:p>
        </w:tc>
        <w:tc>
          <w:tcPr>
            <w:tcW w:w="2356" w:type="dxa"/>
            <w:shd w:val="clear" w:color="auto" w:fill="auto"/>
            <w:hideMark/>
          </w:tcPr>
          <w:p w14:paraId="12C6AEFD" w14:textId="0A52EE0A"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B33E3B8" w14:textId="1A670DC6" w:rsidR="00DE5EFC" w:rsidRPr="00D07687" w:rsidRDefault="00DE5EFC" w:rsidP="00DE5EFC">
            <w:pPr>
              <w:jc w:val="both"/>
              <w:rPr>
                <w:rFonts w:ascii="Calibri" w:hAnsi="Calibri" w:cs="Calibri"/>
                <w:sz w:val="18"/>
                <w:szCs w:val="18"/>
                <w:lang w:val="en-ID" w:eastAsia="en-ID"/>
              </w:rPr>
            </w:pPr>
            <w:r w:rsidRPr="00B257D2">
              <w:rPr>
                <w:i/>
                <w:sz w:val="18"/>
              </w:rPr>
              <w:t>Foto/Dok. pendukung</w:t>
            </w:r>
          </w:p>
        </w:tc>
      </w:tr>
      <w:tr w:rsidR="00DE5EFC" w:rsidRPr="00131236" w14:paraId="1B4552C4" w14:textId="77777777" w:rsidTr="00635B93">
        <w:trPr>
          <w:trHeight w:val="840"/>
        </w:trPr>
        <w:tc>
          <w:tcPr>
            <w:tcW w:w="809" w:type="dxa"/>
            <w:shd w:val="clear" w:color="auto" w:fill="auto"/>
            <w:hideMark/>
          </w:tcPr>
          <w:p w14:paraId="5268C8C5"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lastRenderedPageBreak/>
              <w:t>5.3.2.5</w:t>
            </w:r>
          </w:p>
        </w:tc>
        <w:tc>
          <w:tcPr>
            <w:tcW w:w="2881" w:type="dxa"/>
            <w:gridSpan w:val="2"/>
            <w:shd w:val="clear" w:color="auto" w:fill="auto"/>
            <w:hideMark/>
          </w:tcPr>
          <w:p w14:paraId="18EB00BD"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Setiap jenis peralatan yang digunakan untuk kegiatan pelayanan kesehatan hewan yang mempengaruhi secara signifikan terhadap hasil pelayanan harus diberi tanda khusus.</w:t>
            </w:r>
          </w:p>
        </w:tc>
        <w:tc>
          <w:tcPr>
            <w:tcW w:w="2474" w:type="dxa"/>
            <w:shd w:val="clear" w:color="auto" w:fill="auto"/>
            <w:hideMark/>
          </w:tcPr>
          <w:p w14:paraId="0A881DF7" w14:textId="5F6F50E1"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22F25543" w14:textId="203D8062"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5BDBE96" w14:textId="7E883121" w:rsidR="00DE5EFC" w:rsidRPr="00D07687" w:rsidRDefault="00DE5EFC" w:rsidP="00DE5EFC">
            <w:pPr>
              <w:jc w:val="both"/>
              <w:rPr>
                <w:rFonts w:ascii="Calibri" w:hAnsi="Calibri" w:cs="Calibri"/>
                <w:sz w:val="18"/>
                <w:szCs w:val="18"/>
                <w:lang w:val="en-ID" w:eastAsia="en-ID"/>
              </w:rPr>
            </w:pPr>
            <w:r w:rsidRPr="00B257D2">
              <w:rPr>
                <w:i/>
                <w:sz w:val="18"/>
              </w:rPr>
              <w:t>Foto/Dok. pendukung</w:t>
            </w:r>
          </w:p>
        </w:tc>
      </w:tr>
      <w:tr w:rsidR="00DE5EFC" w:rsidRPr="00131236" w14:paraId="2B1DE86D" w14:textId="77777777" w:rsidTr="00635B93">
        <w:trPr>
          <w:trHeight w:val="495"/>
        </w:trPr>
        <w:tc>
          <w:tcPr>
            <w:tcW w:w="809" w:type="dxa"/>
            <w:shd w:val="clear" w:color="auto" w:fill="auto"/>
            <w:hideMark/>
          </w:tcPr>
          <w:p w14:paraId="4D84ED9D" w14:textId="77777777" w:rsidR="00DE5EFC" w:rsidRPr="007D11EC" w:rsidRDefault="00DE5EFC" w:rsidP="00DE5EFC">
            <w:pPr>
              <w:jc w:val="both"/>
              <w:rPr>
                <w:rFonts w:ascii="Calibri" w:hAnsi="Calibri" w:cs="Calibri"/>
                <w:sz w:val="18"/>
                <w:szCs w:val="18"/>
                <w:lang w:val="en-ID" w:eastAsia="en-ID"/>
              </w:rPr>
            </w:pPr>
            <w:r w:rsidRPr="007D11EC">
              <w:rPr>
                <w:rFonts w:ascii="Calibri" w:hAnsi="Calibri" w:cs="Calibri"/>
                <w:sz w:val="18"/>
                <w:szCs w:val="18"/>
                <w:lang w:val="en-ID" w:eastAsia="en-ID"/>
              </w:rPr>
              <w:t>5.3.2.6</w:t>
            </w:r>
          </w:p>
        </w:tc>
        <w:tc>
          <w:tcPr>
            <w:tcW w:w="2881" w:type="dxa"/>
            <w:gridSpan w:val="2"/>
            <w:shd w:val="clear" w:color="auto" w:fill="auto"/>
            <w:hideMark/>
          </w:tcPr>
          <w:p w14:paraId="7F9C73A7" w14:textId="77777777" w:rsidR="00DE5EFC" w:rsidRDefault="00DE5EFC" w:rsidP="00DE5EFC">
            <w:pPr>
              <w:jc w:val="both"/>
              <w:rPr>
                <w:rFonts w:ascii="Calibri" w:hAnsi="Calibri" w:cs="Calibri"/>
                <w:sz w:val="18"/>
                <w:szCs w:val="18"/>
                <w:lang w:val="en-ID" w:eastAsia="en-ID"/>
              </w:rPr>
            </w:pPr>
            <w:r w:rsidRPr="007D11EC">
              <w:rPr>
                <w:rFonts w:ascii="Calibri" w:hAnsi="Calibri" w:cs="Calibri"/>
                <w:sz w:val="18"/>
                <w:szCs w:val="18"/>
                <w:lang w:val="en-ID" w:eastAsia="en-ID"/>
              </w:rPr>
              <w:t>Dokumen tentang peralatan dan untuk setiap item perlengkapannya harus dipelihara agar menjamin secara signifikan terhadap pelaksanaan pelayanan kesehatan hewan</w:t>
            </w:r>
          </w:p>
          <w:p w14:paraId="1FDCE285" w14:textId="77777777" w:rsidR="00DE5EFC" w:rsidRDefault="00DE5EFC" w:rsidP="00DE5EFC">
            <w:pPr>
              <w:jc w:val="both"/>
              <w:rPr>
                <w:rFonts w:ascii="Calibri" w:hAnsi="Calibri" w:cs="Calibri"/>
                <w:sz w:val="18"/>
                <w:szCs w:val="18"/>
                <w:lang w:val="en-ID" w:eastAsia="en-ID"/>
              </w:rPr>
            </w:pPr>
            <w:r w:rsidRPr="007D11EC">
              <w:rPr>
                <w:rFonts w:ascii="Calibri" w:hAnsi="Calibri" w:cs="Calibri"/>
                <w:sz w:val="18"/>
                <w:szCs w:val="18"/>
                <w:lang w:val="en-ID" w:eastAsia="en-ID"/>
              </w:rPr>
              <w:t>Dokumen harus mencakup setidaknya hal-hal berikut:</w:t>
            </w:r>
          </w:p>
          <w:p w14:paraId="09C6B29A"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Identitas item peralatan;</w:t>
            </w:r>
          </w:p>
          <w:p w14:paraId="46D3C930"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Nama pabrikan, identifikasi jenis dan nomor seri atau identifikasi spesifik lainnya;</w:t>
            </w:r>
          </w:p>
          <w:p w14:paraId="2F169C61"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Verifikasi peralatan sesuai dengan spesifikasi;</w:t>
            </w:r>
          </w:p>
          <w:p w14:paraId="001AB517"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Lokasi saat ini yang sesuai;</w:t>
            </w:r>
          </w:p>
          <w:p w14:paraId="47F1152B"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Instruksi pabrik, jika tersedia, atau referensi ke lokasinya</w:t>
            </w:r>
          </w:p>
          <w:p w14:paraId="60682061"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Tanggal, hasil dan salinan laporan dan sertifikat dari semua kalibrasi, penyesuaian, kriteria penerimaan dan tanggal jatuh tempo kalibrasi berikutnya;</w:t>
            </w:r>
          </w:p>
          <w:p w14:paraId="64FA7582" w14:textId="77777777"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Dilakukan pemeliharaan dan rencana pemeliharaan; dan</w:t>
            </w:r>
          </w:p>
          <w:p w14:paraId="300DC2C8" w14:textId="777AE5B9" w:rsidR="00DE5EFC" w:rsidRPr="00702E22" w:rsidRDefault="00DE5EFC" w:rsidP="00DE5EFC">
            <w:pPr>
              <w:pStyle w:val="ListParagraph"/>
              <w:numPr>
                <w:ilvl w:val="0"/>
                <w:numId w:val="38"/>
              </w:numPr>
              <w:ind w:left="384"/>
              <w:jc w:val="both"/>
              <w:rPr>
                <w:rFonts w:ascii="Calibri" w:hAnsi="Calibri" w:cs="Calibri"/>
                <w:color w:val="000000"/>
                <w:sz w:val="18"/>
                <w:szCs w:val="18"/>
                <w:lang w:val="en-ID" w:eastAsia="en-ID"/>
              </w:rPr>
            </w:pPr>
            <w:r w:rsidRPr="00702E22">
              <w:rPr>
                <w:rFonts w:ascii="Calibri" w:hAnsi="Calibri" w:cs="Calibri"/>
                <w:sz w:val="18"/>
                <w:szCs w:val="18"/>
                <w:lang w:val="en-ID" w:eastAsia="en-ID"/>
              </w:rPr>
              <w:t>Kerusakan, malfungsi, modifikasi atau perbaikan peralatan.</w:t>
            </w:r>
          </w:p>
        </w:tc>
        <w:tc>
          <w:tcPr>
            <w:tcW w:w="2474" w:type="dxa"/>
            <w:shd w:val="clear" w:color="auto" w:fill="auto"/>
            <w:hideMark/>
          </w:tcPr>
          <w:p w14:paraId="1AF648E7" w14:textId="35EBE42F"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75577C03" w14:textId="1E1081EE"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83D84D6" w14:textId="3BAB5CFE"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DE5EFC" w:rsidRPr="00131236" w14:paraId="47608006" w14:textId="77777777" w:rsidTr="00635B93">
        <w:trPr>
          <w:trHeight w:val="690"/>
        </w:trPr>
        <w:tc>
          <w:tcPr>
            <w:tcW w:w="809" w:type="dxa"/>
            <w:shd w:val="clear" w:color="auto" w:fill="auto"/>
            <w:hideMark/>
          </w:tcPr>
          <w:p w14:paraId="356A598B" w14:textId="77777777" w:rsidR="00DE5EFC" w:rsidRPr="007D11EC" w:rsidRDefault="00DE5EFC" w:rsidP="00DE5EFC">
            <w:pPr>
              <w:rPr>
                <w:rFonts w:ascii="Calibri" w:hAnsi="Calibri" w:cs="Calibri"/>
                <w:sz w:val="18"/>
                <w:szCs w:val="18"/>
                <w:lang w:val="en-ID" w:eastAsia="en-ID"/>
              </w:rPr>
            </w:pPr>
            <w:r w:rsidRPr="007D11EC">
              <w:rPr>
                <w:rFonts w:ascii="Calibri" w:hAnsi="Calibri" w:cs="Calibri"/>
                <w:sz w:val="18"/>
                <w:szCs w:val="18"/>
                <w:lang w:val="en-ID" w:eastAsia="en-ID"/>
              </w:rPr>
              <w:t>5.3.2.7</w:t>
            </w:r>
          </w:p>
        </w:tc>
        <w:tc>
          <w:tcPr>
            <w:tcW w:w="2881" w:type="dxa"/>
            <w:gridSpan w:val="2"/>
            <w:shd w:val="clear" w:color="auto" w:fill="auto"/>
            <w:hideMark/>
          </w:tcPr>
          <w:p w14:paraId="4BF9E8F6" w14:textId="77777777" w:rsidR="00DE5EFC" w:rsidRPr="007D11EC" w:rsidRDefault="00DE5EFC" w:rsidP="00DE5EFC">
            <w:pPr>
              <w:jc w:val="both"/>
              <w:rPr>
                <w:rFonts w:ascii="Calibri" w:hAnsi="Calibri" w:cs="Calibri"/>
                <w:sz w:val="18"/>
                <w:szCs w:val="18"/>
                <w:lang w:val="en-ID" w:eastAsia="en-ID"/>
              </w:rPr>
            </w:pPr>
            <w:r w:rsidRPr="007D11EC">
              <w:rPr>
                <w:rFonts w:ascii="Calibri" w:hAnsi="Calibri" w:cs="Calibri"/>
                <w:sz w:val="18"/>
                <w:szCs w:val="18"/>
                <w:lang w:val="en-ID" w:eastAsia="en-ID"/>
              </w:rPr>
              <w:t>Prosedur pemeliharaan harus ditetapkan oleh unit pelayanan kesehatan hewan</w:t>
            </w:r>
          </w:p>
        </w:tc>
        <w:tc>
          <w:tcPr>
            <w:tcW w:w="2474" w:type="dxa"/>
            <w:shd w:val="clear" w:color="auto" w:fill="auto"/>
            <w:hideMark/>
          </w:tcPr>
          <w:p w14:paraId="4D6AF970" w14:textId="7A8A4BB1"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1BF00FE3" w14:textId="0E881318"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39E34E7" w14:textId="0C47A243"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DE5EFC" w:rsidRPr="00131236" w14:paraId="65D1C8D1" w14:textId="77777777" w:rsidTr="00635B93">
        <w:trPr>
          <w:trHeight w:val="1558"/>
        </w:trPr>
        <w:tc>
          <w:tcPr>
            <w:tcW w:w="809" w:type="dxa"/>
            <w:shd w:val="clear" w:color="auto" w:fill="auto"/>
            <w:hideMark/>
          </w:tcPr>
          <w:p w14:paraId="5C1C348E" w14:textId="77777777" w:rsidR="00DE5EFC" w:rsidRPr="007D11EC" w:rsidRDefault="00DE5EFC" w:rsidP="00DE5EFC">
            <w:pPr>
              <w:rPr>
                <w:rFonts w:ascii="Calibri" w:hAnsi="Calibri" w:cs="Calibri"/>
                <w:sz w:val="18"/>
                <w:szCs w:val="18"/>
                <w:lang w:val="en-ID" w:eastAsia="en-ID"/>
              </w:rPr>
            </w:pPr>
            <w:r w:rsidRPr="007D11EC">
              <w:rPr>
                <w:rFonts w:ascii="Calibri" w:hAnsi="Calibri" w:cs="Calibri"/>
                <w:sz w:val="18"/>
                <w:szCs w:val="18"/>
                <w:lang w:val="en-ID" w:eastAsia="en-ID"/>
              </w:rPr>
              <w:t>5.3.2.8</w:t>
            </w:r>
          </w:p>
        </w:tc>
        <w:tc>
          <w:tcPr>
            <w:tcW w:w="2881" w:type="dxa"/>
            <w:gridSpan w:val="2"/>
            <w:shd w:val="clear" w:color="auto" w:fill="auto"/>
            <w:hideMark/>
          </w:tcPr>
          <w:p w14:paraId="41190546" w14:textId="77777777" w:rsidR="00DE5EFC" w:rsidRPr="007D11EC" w:rsidRDefault="00DE5EFC" w:rsidP="00DE5EFC">
            <w:pPr>
              <w:jc w:val="both"/>
              <w:rPr>
                <w:rFonts w:ascii="Calibri" w:hAnsi="Calibri" w:cs="Calibri"/>
                <w:sz w:val="18"/>
                <w:szCs w:val="18"/>
                <w:lang w:val="en-ID" w:eastAsia="en-ID"/>
              </w:rPr>
            </w:pPr>
            <w:r w:rsidRPr="007D11EC">
              <w:rPr>
                <w:rFonts w:ascii="Calibri" w:hAnsi="Calibri" w:cs="Calibri"/>
                <w:sz w:val="18"/>
                <w:szCs w:val="18"/>
                <w:lang w:val="en-ID" w:eastAsia="en-ID"/>
              </w:rPr>
              <w:t>Kalibrasi peralatan harus dilakukan personel yang berkualifikasi dan kompeten, menggunakan prosedur yang sesuai dengan tujuan penggunaan, akurasi dan presisi yang diperlukan, dan pada interval yang ditunjukkan data riwayat penggunaan alat</w:t>
            </w:r>
          </w:p>
        </w:tc>
        <w:tc>
          <w:tcPr>
            <w:tcW w:w="2474" w:type="dxa"/>
            <w:shd w:val="clear" w:color="auto" w:fill="auto"/>
            <w:hideMark/>
          </w:tcPr>
          <w:p w14:paraId="77EC3886" w14:textId="1A5FC3E1"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3C4174AD" w14:textId="4105E6C0"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625DE66" w14:textId="3799FB7F"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DE5EFC" w:rsidRPr="00131236" w14:paraId="706DF674" w14:textId="77777777" w:rsidTr="00635B93">
        <w:trPr>
          <w:trHeight w:val="495"/>
        </w:trPr>
        <w:tc>
          <w:tcPr>
            <w:tcW w:w="809" w:type="dxa"/>
            <w:shd w:val="clear" w:color="auto" w:fill="auto"/>
            <w:hideMark/>
          </w:tcPr>
          <w:p w14:paraId="3C11EAFE" w14:textId="77777777" w:rsidR="00DE5EFC" w:rsidRPr="007D11EC" w:rsidRDefault="00DE5EFC" w:rsidP="00DE5EFC">
            <w:pPr>
              <w:rPr>
                <w:rFonts w:ascii="Calibri" w:hAnsi="Calibri" w:cs="Calibri"/>
                <w:sz w:val="18"/>
                <w:szCs w:val="18"/>
                <w:lang w:val="en-ID" w:eastAsia="en-ID"/>
              </w:rPr>
            </w:pPr>
            <w:r w:rsidRPr="007D11EC">
              <w:rPr>
                <w:rFonts w:ascii="Calibri" w:hAnsi="Calibri" w:cs="Calibri"/>
                <w:sz w:val="18"/>
                <w:szCs w:val="18"/>
                <w:lang w:val="en-ID" w:eastAsia="en-ID"/>
              </w:rPr>
              <w:t>5.3.2.9</w:t>
            </w:r>
          </w:p>
        </w:tc>
        <w:tc>
          <w:tcPr>
            <w:tcW w:w="2881" w:type="dxa"/>
            <w:gridSpan w:val="2"/>
            <w:shd w:val="clear" w:color="auto" w:fill="auto"/>
            <w:hideMark/>
          </w:tcPr>
          <w:p w14:paraId="1670EFC9" w14:textId="687CA071" w:rsidR="00DE5EFC" w:rsidRPr="007D11EC" w:rsidRDefault="00DE5EFC" w:rsidP="00DE5EFC">
            <w:pPr>
              <w:jc w:val="both"/>
              <w:rPr>
                <w:rFonts w:ascii="Calibri" w:hAnsi="Calibri" w:cs="Calibri"/>
                <w:color w:val="000000"/>
                <w:sz w:val="18"/>
                <w:szCs w:val="18"/>
                <w:lang w:val="en-ID" w:eastAsia="en-ID"/>
              </w:rPr>
            </w:pPr>
            <w:r w:rsidRPr="007D11EC">
              <w:rPr>
                <w:rFonts w:ascii="Calibri" w:hAnsi="Calibri" w:cs="Calibri"/>
                <w:sz w:val="18"/>
                <w:szCs w:val="18"/>
                <w:lang w:val="en-ID" w:eastAsia="en-ID"/>
              </w:rPr>
              <w:t>Peralatan yang telah mengalami kelebihan beban atau penanganan yang salah, atau</w:t>
            </w:r>
            <w:r>
              <w:rPr>
                <w:rFonts w:ascii="Calibri" w:hAnsi="Calibri" w:cs="Calibri"/>
                <w:sz w:val="18"/>
                <w:szCs w:val="18"/>
                <w:lang w:val="en-ID" w:eastAsia="en-ID"/>
              </w:rPr>
              <w:t xml:space="preserve"> </w:t>
            </w:r>
            <w:r w:rsidRPr="007D11EC">
              <w:rPr>
                <w:rFonts w:ascii="Calibri" w:hAnsi="Calibri" w:cs="Calibri"/>
                <w:sz w:val="18"/>
                <w:szCs w:val="18"/>
                <w:lang w:val="en-ID" w:eastAsia="en-ID"/>
              </w:rPr>
              <w:t>memberikan hasil yang meragukan, atau telah terbukti cacat atau di luar batas yang ditentukan, harus dihentikan layanannya, diberi label atau ditandai dengan jelas dan disimpan dengan tepat sampai diperbaiki dengan menunjukkan kinerjanya sudah benar. Unit pelayanan</w:t>
            </w:r>
            <w:r>
              <w:rPr>
                <w:rFonts w:ascii="Calibri" w:hAnsi="Calibri" w:cs="Calibri"/>
                <w:sz w:val="18"/>
                <w:szCs w:val="18"/>
                <w:lang w:val="en-ID" w:eastAsia="en-ID"/>
              </w:rPr>
              <w:t xml:space="preserve"> </w:t>
            </w:r>
            <w:r w:rsidRPr="007D11EC">
              <w:rPr>
                <w:rFonts w:ascii="Calibri" w:hAnsi="Calibri" w:cs="Calibri"/>
                <w:sz w:val="18"/>
                <w:szCs w:val="18"/>
                <w:lang w:val="en-ID" w:eastAsia="en-ID"/>
              </w:rPr>
              <w:t xml:space="preserve">kesehatan hewan harus memeriksa pengaruh cacat atau penyimpangan dari batas yang ditentukan pada pelayanan kesehatan sebelumnya </w:t>
            </w:r>
            <w:r w:rsidRPr="007D11EC">
              <w:rPr>
                <w:rFonts w:ascii="Calibri" w:hAnsi="Calibri" w:cs="Calibri"/>
                <w:sz w:val="18"/>
                <w:szCs w:val="18"/>
                <w:lang w:val="en-ID" w:eastAsia="en-ID"/>
              </w:rPr>
              <w:lastRenderedPageBreak/>
              <w:t>dan harus menerapkan prosedur pengendalian tersendiri</w:t>
            </w:r>
          </w:p>
        </w:tc>
        <w:tc>
          <w:tcPr>
            <w:tcW w:w="2474" w:type="dxa"/>
            <w:shd w:val="clear" w:color="auto" w:fill="auto"/>
            <w:hideMark/>
          </w:tcPr>
          <w:p w14:paraId="05ABBFE0" w14:textId="70175416"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lastRenderedPageBreak/>
              <w:t>-</w:t>
            </w:r>
          </w:p>
        </w:tc>
        <w:tc>
          <w:tcPr>
            <w:tcW w:w="2356" w:type="dxa"/>
            <w:shd w:val="clear" w:color="auto" w:fill="auto"/>
            <w:hideMark/>
          </w:tcPr>
          <w:p w14:paraId="28EC9D4A" w14:textId="4447221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185ADA1B" w14:textId="48FDFF8C"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DE5EFC" w:rsidRPr="00131236" w14:paraId="114D5E2F" w14:textId="77777777" w:rsidTr="00635B93">
        <w:trPr>
          <w:trHeight w:val="495"/>
        </w:trPr>
        <w:tc>
          <w:tcPr>
            <w:tcW w:w="809" w:type="dxa"/>
            <w:shd w:val="clear" w:color="auto" w:fill="auto"/>
            <w:hideMark/>
          </w:tcPr>
          <w:p w14:paraId="4594A645" w14:textId="77777777" w:rsidR="00DE5EFC" w:rsidRPr="007D11EC" w:rsidRDefault="00DE5EFC" w:rsidP="00DE5EFC">
            <w:pPr>
              <w:rPr>
                <w:rFonts w:ascii="Calibri" w:hAnsi="Calibri" w:cs="Calibri"/>
                <w:sz w:val="18"/>
                <w:szCs w:val="18"/>
                <w:lang w:val="en-ID" w:eastAsia="en-ID"/>
              </w:rPr>
            </w:pPr>
            <w:r w:rsidRPr="007D11EC">
              <w:rPr>
                <w:rFonts w:ascii="Calibri" w:hAnsi="Calibri" w:cs="Calibri"/>
                <w:sz w:val="18"/>
                <w:szCs w:val="18"/>
                <w:lang w:val="en-ID" w:eastAsia="en-ID"/>
              </w:rPr>
              <w:t>5.3.2.10</w:t>
            </w:r>
          </w:p>
        </w:tc>
        <w:tc>
          <w:tcPr>
            <w:tcW w:w="2881" w:type="dxa"/>
            <w:gridSpan w:val="2"/>
            <w:shd w:val="clear" w:color="auto" w:fill="auto"/>
            <w:hideMark/>
          </w:tcPr>
          <w:p w14:paraId="72BB6EB8"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Seluruh peralatan di bawah kendali unit pelayanan kesehatan hewan yang memerlukan kalibrasi, harus diberi label, kode atau ditandai untuk menunjukkan status</w:t>
            </w:r>
            <w:r w:rsidRPr="00D07687">
              <w:rPr>
                <w:rFonts w:ascii="Calibri" w:hAnsi="Calibri" w:cs="Calibri"/>
                <w:sz w:val="18"/>
                <w:szCs w:val="18"/>
                <w:lang w:val="en-ID" w:eastAsia="en-ID"/>
              </w:rPr>
              <w:br/>
              <w:t>kalibrasi atau verifikasi dan tanggal kalibrasi atau verifikasi berikutnya sampai jatuh tempo</w:t>
            </w:r>
          </w:p>
        </w:tc>
        <w:tc>
          <w:tcPr>
            <w:tcW w:w="2474" w:type="dxa"/>
            <w:shd w:val="clear" w:color="auto" w:fill="auto"/>
            <w:hideMark/>
          </w:tcPr>
          <w:p w14:paraId="1B9377E4" w14:textId="41FBE727"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036B20CD" w14:textId="5AD20280"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FD60A13" w14:textId="5341882F"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DE5EFC" w:rsidRPr="00131236" w14:paraId="342A2222" w14:textId="77777777" w:rsidTr="00635B93">
        <w:trPr>
          <w:trHeight w:val="495"/>
        </w:trPr>
        <w:tc>
          <w:tcPr>
            <w:tcW w:w="809" w:type="dxa"/>
            <w:shd w:val="clear" w:color="auto" w:fill="auto"/>
            <w:hideMark/>
          </w:tcPr>
          <w:p w14:paraId="6022FE66" w14:textId="77777777" w:rsidR="00DE5EFC" w:rsidRPr="007D11EC" w:rsidRDefault="00DE5EFC" w:rsidP="00DE5EFC">
            <w:pPr>
              <w:rPr>
                <w:rFonts w:ascii="Calibri" w:hAnsi="Calibri" w:cs="Calibri"/>
                <w:sz w:val="18"/>
                <w:szCs w:val="18"/>
                <w:lang w:val="en-ID" w:eastAsia="en-ID"/>
              </w:rPr>
            </w:pPr>
            <w:r w:rsidRPr="007D11EC">
              <w:rPr>
                <w:rFonts w:ascii="Calibri" w:hAnsi="Calibri" w:cs="Calibri"/>
                <w:sz w:val="18"/>
                <w:szCs w:val="18"/>
                <w:lang w:val="en-ID" w:eastAsia="en-ID"/>
              </w:rPr>
              <w:t>5.3.2.11</w:t>
            </w:r>
          </w:p>
        </w:tc>
        <w:tc>
          <w:tcPr>
            <w:tcW w:w="2881" w:type="dxa"/>
            <w:gridSpan w:val="2"/>
            <w:shd w:val="clear" w:color="auto" w:fill="auto"/>
            <w:hideMark/>
          </w:tcPr>
          <w:p w14:paraId="39867A47"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Ketika alasan peralatan berada di luar kendali langsung, unit pelayanan kesehatan</w:t>
            </w:r>
            <w:r w:rsidRPr="00D07687">
              <w:rPr>
                <w:rFonts w:ascii="Calibri" w:hAnsi="Calibri" w:cs="Calibri"/>
                <w:sz w:val="18"/>
                <w:szCs w:val="18"/>
                <w:lang w:val="en-ID" w:eastAsia="en-ID"/>
              </w:rPr>
              <w:br/>
              <w:t>hewan harus memastikan fungsi dan status kalibrasi peralatan dengan memeriksa kesesuaian dengan labelnya dan dapat dibuktikan kebenarannya</w:t>
            </w:r>
          </w:p>
        </w:tc>
        <w:tc>
          <w:tcPr>
            <w:tcW w:w="2474" w:type="dxa"/>
            <w:shd w:val="clear" w:color="auto" w:fill="auto"/>
            <w:hideMark/>
          </w:tcPr>
          <w:p w14:paraId="770DCCDB" w14:textId="59A83B1C"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6778F04E" w14:textId="46A22AE3"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5A7DF31" w14:textId="14124340"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DE5EFC" w:rsidRPr="00131236" w14:paraId="56E6061C" w14:textId="77777777" w:rsidTr="00635B93">
        <w:trPr>
          <w:trHeight w:val="416"/>
        </w:trPr>
        <w:tc>
          <w:tcPr>
            <w:tcW w:w="809" w:type="dxa"/>
            <w:shd w:val="clear" w:color="auto" w:fill="auto"/>
            <w:hideMark/>
          </w:tcPr>
          <w:p w14:paraId="4F6C4931" w14:textId="77777777" w:rsidR="00DE5EFC" w:rsidRPr="007D11EC" w:rsidRDefault="00DE5EFC" w:rsidP="00DE5EFC">
            <w:pPr>
              <w:rPr>
                <w:rFonts w:ascii="Calibri" w:hAnsi="Calibri" w:cs="Calibri"/>
                <w:sz w:val="18"/>
                <w:szCs w:val="18"/>
                <w:lang w:val="en-ID" w:eastAsia="en-ID"/>
              </w:rPr>
            </w:pPr>
            <w:r w:rsidRPr="007D11EC">
              <w:rPr>
                <w:rFonts w:ascii="Calibri" w:hAnsi="Calibri" w:cs="Calibri"/>
                <w:sz w:val="18"/>
                <w:szCs w:val="18"/>
                <w:lang w:val="en-ID" w:eastAsia="en-ID"/>
              </w:rPr>
              <w:t>5.3.2.12</w:t>
            </w:r>
          </w:p>
        </w:tc>
        <w:tc>
          <w:tcPr>
            <w:tcW w:w="2881" w:type="dxa"/>
            <w:gridSpan w:val="2"/>
            <w:shd w:val="clear" w:color="auto" w:fill="auto"/>
            <w:hideMark/>
          </w:tcPr>
          <w:p w14:paraId="0840CAA6"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Peralatan, termasuk perangkat keras dan perangkat lunak, harus diatur penggunaannya untuk melindungi hasil pemeriksaannya tidak batal</w:t>
            </w:r>
          </w:p>
        </w:tc>
        <w:tc>
          <w:tcPr>
            <w:tcW w:w="2474" w:type="dxa"/>
            <w:shd w:val="clear" w:color="auto" w:fill="auto"/>
            <w:hideMark/>
          </w:tcPr>
          <w:p w14:paraId="38AB00B9" w14:textId="1A2F7FC6"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w:t>
            </w:r>
          </w:p>
        </w:tc>
        <w:tc>
          <w:tcPr>
            <w:tcW w:w="2356" w:type="dxa"/>
            <w:shd w:val="clear" w:color="auto" w:fill="auto"/>
            <w:hideMark/>
          </w:tcPr>
          <w:p w14:paraId="13477873" w14:textId="3454CDD3"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7E492F1" w14:textId="1BAAAF5D" w:rsidR="00DE5EFC" w:rsidRPr="00D07687" w:rsidRDefault="00DE5EFC" w:rsidP="00DE5EFC">
            <w:pPr>
              <w:jc w:val="both"/>
              <w:rPr>
                <w:rFonts w:ascii="Calibri" w:hAnsi="Calibri" w:cs="Calibri"/>
                <w:sz w:val="18"/>
                <w:szCs w:val="18"/>
                <w:lang w:val="en-ID" w:eastAsia="en-ID"/>
              </w:rPr>
            </w:pPr>
            <w:r w:rsidRPr="00D4749B">
              <w:rPr>
                <w:i/>
                <w:sz w:val="18"/>
              </w:rPr>
              <w:t>Foto/Dok. pendukung</w:t>
            </w:r>
          </w:p>
        </w:tc>
      </w:tr>
      <w:tr w:rsidR="00E3130C" w:rsidRPr="00131236" w14:paraId="5EF51F53" w14:textId="77777777" w:rsidTr="007344B4">
        <w:trPr>
          <w:trHeight w:val="255"/>
        </w:trPr>
        <w:tc>
          <w:tcPr>
            <w:tcW w:w="809" w:type="dxa"/>
            <w:vMerge w:val="restart"/>
            <w:shd w:val="clear" w:color="auto" w:fill="auto"/>
            <w:hideMark/>
          </w:tcPr>
          <w:p w14:paraId="518542DA" w14:textId="77777777" w:rsidR="00E3130C" w:rsidRPr="00D07687" w:rsidRDefault="00E3130C" w:rsidP="00E3130C">
            <w:pPr>
              <w:jc w:val="center"/>
              <w:rPr>
                <w:rFonts w:ascii="Calibri" w:hAnsi="Calibri" w:cs="Calibri"/>
                <w:sz w:val="18"/>
                <w:szCs w:val="18"/>
                <w:lang w:val="en-ID" w:eastAsia="en-ID"/>
              </w:rPr>
            </w:pPr>
            <w:r w:rsidRPr="00D07687">
              <w:rPr>
                <w:rFonts w:ascii="Calibri" w:hAnsi="Calibri" w:cs="Calibri"/>
                <w:sz w:val="18"/>
                <w:szCs w:val="18"/>
                <w:lang w:val="en-ID" w:eastAsia="en-ID"/>
              </w:rPr>
              <w:t>5.3.2.13</w:t>
            </w:r>
          </w:p>
        </w:tc>
        <w:tc>
          <w:tcPr>
            <w:tcW w:w="10166" w:type="dxa"/>
            <w:gridSpan w:val="5"/>
            <w:shd w:val="clear" w:color="auto" w:fill="BDD6EE" w:themeFill="accent5" w:themeFillTint="66"/>
            <w:hideMark/>
          </w:tcPr>
          <w:p w14:paraId="00628781" w14:textId="77777777" w:rsidR="00E3130C" w:rsidRPr="00D07687" w:rsidRDefault="00E3130C" w:rsidP="00E3130C">
            <w:pPr>
              <w:rPr>
                <w:rFonts w:ascii="Calibri" w:hAnsi="Calibri" w:cs="Calibri"/>
                <w:b/>
                <w:bCs/>
                <w:sz w:val="18"/>
                <w:szCs w:val="18"/>
                <w:lang w:val="en-ID" w:eastAsia="en-ID"/>
              </w:rPr>
            </w:pPr>
            <w:r w:rsidRPr="00D07687">
              <w:rPr>
                <w:rFonts w:ascii="Calibri" w:hAnsi="Calibri" w:cs="Calibri"/>
                <w:b/>
                <w:bCs/>
                <w:sz w:val="18"/>
                <w:szCs w:val="18"/>
                <w:lang w:val="en-ID" w:eastAsia="en-ID"/>
              </w:rPr>
              <w:t>A. Peralatan yang digunakan dalam pendiagnosaan</w:t>
            </w:r>
          </w:p>
        </w:tc>
      </w:tr>
      <w:tr w:rsidR="00DE5EFC" w:rsidRPr="00131236" w14:paraId="1CA1B5A6" w14:textId="77777777" w:rsidTr="00635B93">
        <w:trPr>
          <w:trHeight w:val="330"/>
        </w:trPr>
        <w:tc>
          <w:tcPr>
            <w:tcW w:w="809" w:type="dxa"/>
            <w:vMerge/>
            <w:vAlign w:val="center"/>
            <w:hideMark/>
          </w:tcPr>
          <w:p w14:paraId="7CBFAD95" w14:textId="77777777" w:rsidR="00DE5EFC" w:rsidRPr="00D07687" w:rsidRDefault="00DE5EFC" w:rsidP="00DE5EFC">
            <w:pPr>
              <w:rPr>
                <w:rFonts w:ascii="Calibri" w:hAnsi="Calibri" w:cs="Calibri"/>
                <w:sz w:val="18"/>
                <w:szCs w:val="18"/>
                <w:lang w:val="en-ID" w:eastAsia="en-ID"/>
              </w:rPr>
            </w:pPr>
          </w:p>
        </w:tc>
        <w:tc>
          <w:tcPr>
            <w:tcW w:w="646" w:type="dxa"/>
            <w:shd w:val="clear" w:color="auto" w:fill="auto"/>
            <w:noWrap/>
            <w:hideMark/>
          </w:tcPr>
          <w:p w14:paraId="60733413" w14:textId="77777777" w:rsidR="00DE5EFC" w:rsidRPr="00D07687" w:rsidRDefault="00DE5EFC" w:rsidP="00DE5EFC">
            <w:pPr>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3EA19BFD" w14:textId="77777777" w:rsidR="00DE5EFC" w:rsidRPr="00D07687" w:rsidRDefault="00DE5EFC" w:rsidP="00DE5EFC">
            <w:pPr>
              <w:rPr>
                <w:rFonts w:ascii="Calibri" w:hAnsi="Calibri" w:cs="Calibri"/>
                <w:sz w:val="18"/>
                <w:szCs w:val="18"/>
                <w:lang w:val="en-ID" w:eastAsia="en-ID"/>
              </w:rPr>
            </w:pPr>
            <w:r w:rsidRPr="00D07687">
              <w:rPr>
                <w:rFonts w:ascii="Calibri" w:hAnsi="Calibri" w:cs="Calibri"/>
                <w:sz w:val="18"/>
                <w:szCs w:val="18"/>
                <w:lang w:val="en-ID" w:eastAsia="en-ID"/>
              </w:rPr>
              <w:t>Termometer</w:t>
            </w:r>
          </w:p>
        </w:tc>
        <w:tc>
          <w:tcPr>
            <w:tcW w:w="2474" w:type="dxa"/>
            <w:shd w:val="clear" w:color="auto" w:fill="auto"/>
            <w:hideMark/>
          </w:tcPr>
          <w:p w14:paraId="58E9FFA4" w14:textId="51F42796"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1 </w:t>
            </w:r>
            <w:r>
              <w:rPr>
                <w:rFonts w:ascii="Calibri" w:hAnsi="Calibri" w:cs="Calibri"/>
                <w:sz w:val="18"/>
                <w:szCs w:val="18"/>
                <w:lang w:val="en-ID" w:eastAsia="en-ID"/>
              </w:rPr>
              <w:t xml:space="preserve">(satu) </w:t>
            </w:r>
            <w:r w:rsidRPr="00D07687">
              <w:rPr>
                <w:rFonts w:ascii="Calibri" w:hAnsi="Calibri" w:cs="Calibri"/>
                <w:sz w:val="18"/>
                <w:szCs w:val="18"/>
                <w:lang w:val="en-ID" w:eastAsia="en-ID"/>
              </w:rPr>
              <w:t xml:space="preserve">ruangan minimal 1 </w:t>
            </w:r>
            <w:r>
              <w:rPr>
                <w:rFonts w:ascii="Calibri" w:hAnsi="Calibri" w:cs="Calibri"/>
                <w:sz w:val="18"/>
                <w:szCs w:val="18"/>
                <w:lang w:val="en-ID" w:eastAsia="en-ID"/>
              </w:rPr>
              <w:t xml:space="preserve">(satu) </w:t>
            </w:r>
            <w:r w:rsidRPr="00D07687">
              <w:rPr>
                <w:rFonts w:ascii="Calibri" w:hAnsi="Calibri" w:cs="Calibri"/>
                <w:sz w:val="18"/>
                <w:szCs w:val="18"/>
                <w:lang w:val="en-ID" w:eastAsia="en-ID"/>
              </w:rPr>
              <w:t>buah, kondisi</w:t>
            </w:r>
            <w:r>
              <w:rPr>
                <w:rFonts w:ascii="Calibri" w:hAnsi="Calibri" w:cs="Calibri"/>
                <w:sz w:val="18"/>
                <w:szCs w:val="18"/>
                <w:lang w:val="en-ID" w:eastAsia="en-ID"/>
              </w:rPr>
              <w:t xml:space="preserve"> </w:t>
            </w:r>
            <w:r w:rsidRPr="00D07687">
              <w:rPr>
                <w:rFonts w:ascii="Calibri" w:hAnsi="Calibri" w:cs="Calibri"/>
                <w:sz w:val="18"/>
                <w:szCs w:val="18"/>
                <w:lang w:val="en-ID" w:eastAsia="en-ID"/>
              </w:rPr>
              <w:t>baik</w:t>
            </w:r>
          </w:p>
        </w:tc>
        <w:tc>
          <w:tcPr>
            <w:tcW w:w="2356" w:type="dxa"/>
            <w:shd w:val="clear" w:color="auto" w:fill="auto"/>
            <w:hideMark/>
          </w:tcPr>
          <w:p w14:paraId="24012267" w14:textId="1E0B0B7D" w:rsidR="00DE5EFC" w:rsidRPr="00D07687" w:rsidRDefault="00DE5EFC" w:rsidP="00DE5EFC">
            <w:pPr>
              <w:rPr>
                <w:rFonts w:ascii="Calibri" w:hAnsi="Calibri" w:cs="Calibri"/>
                <w:color w:val="000000"/>
                <w:sz w:val="18"/>
                <w:szCs w:val="18"/>
                <w:lang w:val="en-ID" w:eastAsia="en-ID"/>
              </w:rPr>
            </w:pPr>
          </w:p>
        </w:tc>
        <w:tc>
          <w:tcPr>
            <w:tcW w:w="2455" w:type="dxa"/>
            <w:shd w:val="clear" w:color="auto" w:fill="auto"/>
          </w:tcPr>
          <w:p w14:paraId="5A918B81" w14:textId="589CD30F" w:rsidR="00DE5EFC" w:rsidRPr="00D07687" w:rsidRDefault="00DE5EFC" w:rsidP="00DE5EFC">
            <w:pPr>
              <w:rPr>
                <w:rFonts w:ascii="Calibri" w:hAnsi="Calibri" w:cs="Calibri"/>
                <w:color w:val="000000"/>
                <w:sz w:val="18"/>
                <w:szCs w:val="18"/>
                <w:lang w:val="en-ID" w:eastAsia="en-ID"/>
              </w:rPr>
            </w:pPr>
            <w:r w:rsidRPr="006A184F">
              <w:rPr>
                <w:i/>
                <w:sz w:val="18"/>
              </w:rPr>
              <w:t>Foto/Dok. pendukung</w:t>
            </w:r>
          </w:p>
        </w:tc>
      </w:tr>
      <w:tr w:rsidR="00DE5EFC" w:rsidRPr="00131236" w14:paraId="521C1179" w14:textId="77777777" w:rsidTr="00635B93">
        <w:trPr>
          <w:trHeight w:val="330"/>
        </w:trPr>
        <w:tc>
          <w:tcPr>
            <w:tcW w:w="809" w:type="dxa"/>
            <w:vMerge/>
            <w:vAlign w:val="center"/>
            <w:hideMark/>
          </w:tcPr>
          <w:p w14:paraId="02C2565C" w14:textId="77777777" w:rsidR="00DE5EFC" w:rsidRPr="00D07687" w:rsidRDefault="00DE5EFC" w:rsidP="00DE5EFC">
            <w:pPr>
              <w:rPr>
                <w:rFonts w:ascii="Calibri" w:hAnsi="Calibri" w:cs="Calibri"/>
                <w:sz w:val="18"/>
                <w:szCs w:val="18"/>
                <w:lang w:val="en-ID" w:eastAsia="en-ID"/>
              </w:rPr>
            </w:pPr>
          </w:p>
        </w:tc>
        <w:tc>
          <w:tcPr>
            <w:tcW w:w="646" w:type="dxa"/>
            <w:shd w:val="clear" w:color="auto" w:fill="auto"/>
            <w:noWrap/>
            <w:hideMark/>
          </w:tcPr>
          <w:p w14:paraId="7477AB9C" w14:textId="77777777" w:rsidR="00DE5EFC" w:rsidRPr="00D07687" w:rsidRDefault="00DE5EFC" w:rsidP="00DE5EFC">
            <w:pPr>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tc>
        <w:tc>
          <w:tcPr>
            <w:tcW w:w="2235" w:type="dxa"/>
            <w:shd w:val="clear" w:color="auto" w:fill="auto"/>
            <w:hideMark/>
          </w:tcPr>
          <w:p w14:paraId="2DFF759D" w14:textId="77777777" w:rsidR="00DE5EFC" w:rsidRPr="00D07687" w:rsidRDefault="00DE5EFC" w:rsidP="00DE5EFC">
            <w:pPr>
              <w:rPr>
                <w:rFonts w:ascii="Calibri" w:hAnsi="Calibri" w:cs="Calibri"/>
                <w:sz w:val="18"/>
                <w:szCs w:val="18"/>
                <w:lang w:val="en-ID" w:eastAsia="en-ID"/>
              </w:rPr>
            </w:pPr>
            <w:r w:rsidRPr="00D07687">
              <w:rPr>
                <w:rFonts w:ascii="Calibri" w:hAnsi="Calibri" w:cs="Calibri"/>
                <w:sz w:val="18"/>
                <w:szCs w:val="18"/>
                <w:lang w:val="en-ID" w:eastAsia="en-ID"/>
              </w:rPr>
              <w:t>Stetoskop</w:t>
            </w:r>
          </w:p>
        </w:tc>
        <w:tc>
          <w:tcPr>
            <w:tcW w:w="2474" w:type="dxa"/>
            <w:shd w:val="clear" w:color="auto" w:fill="auto"/>
            <w:hideMark/>
          </w:tcPr>
          <w:p w14:paraId="3C4FCED8" w14:textId="6A26778E"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1</w:t>
            </w:r>
            <w:r>
              <w:rPr>
                <w:rFonts w:ascii="Calibri" w:hAnsi="Calibri" w:cs="Calibri"/>
                <w:sz w:val="18"/>
                <w:szCs w:val="18"/>
                <w:lang w:val="en-ID" w:eastAsia="en-ID"/>
              </w:rPr>
              <w:t xml:space="preserve"> (satu)</w:t>
            </w:r>
            <w:r w:rsidRPr="00D07687">
              <w:rPr>
                <w:rFonts w:ascii="Calibri" w:hAnsi="Calibri" w:cs="Calibri"/>
                <w:sz w:val="18"/>
                <w:szCs w:val="18"/>
                <w:lang w:val="en-ID" w:eastAsia="en-ID"/>
              </w:rPr>
              <w:t xml:space="preserve"> ruangan minimal 1 </w:t>
            </w:r>
            <w:r>
              <w:rPr>
                <w:rFonts w:ascii="Calibri" w:hAnsi="Calibri" w:cs="Calibri"/>
                <w:sz w:val="18"/>
                <w:szCs w:val="18"/>
                <w:lang w:val="en-ID" w:eastAsia="en-ID"/>
              </w:rPr>
              <w:t xml:space="preserve">(satu) </w:t>
            </w:r>
            <w:r w:rsidRPr="00D07687">
              <w:rPr>
                <w:rFonts w:ascii="Calibri" w:hAnsi="Calibri" w:cs="Calibri"/>
                <w:sz w:val="18"/>
                <w:szCs w:val="18"/>
                <w:lang w:val="en-ID" w:eastAsia="en-ID"/>
              </w:rPr>
              <w:t>buah, kondisi</w:t>
            </w:r>
            <w:r>
              <w:rPr>
                <w:rFonts w:ascii="Calibri" w:hAnsi="Calibri" w:cs="Calibri"/>
                <w:sz w:val="18"/>
                <w:szCs w:val="18"/>
                <w:lang w:val="en-ID" w:eastAsia="en-ID"/>
              </w:rPr>
              <w:t xml:space="preserve"> </w:t>
            </w:r>
            <w:r w:rsidRPr="00D07687">
              <w:rPr>
                <w:rFonts w:ascii="Calibri" w:hAnsi="Calibri" w:cs="Calibri"/>
                <w:sz w:val="18"/>
                <w:szCs w:val="18"/>
                <w:lang w:val="en-ID" w:eastAsia="en-ID"/>
              </w:rPr>
              <w:t>baik</w:t>
            </w:r>
          </w:p>
        </w:tc>
        <w:tc>
          <w:tcPr>
            <w:tcW w:w="2356" w:type="dxa"/>
            <w:shd w:val="clear" w:color="auto" w:fill="auto"/>
            <w:hideMark/>
          </w:tcPr>
          <w:p w14:paraId="5CBF00E5" w14:textId="5801C5D4" w:rsidR="00DE5EFC" w:rsidRPr="00D07687" w:rsidRDefault="00DE5EFC" w:rsidP="00DE5EFC">
            <w:pPr>
              <w:rPr>
                <w:rFonts w:ascii="Calibri" w:hAnsi="Calibri" w:cs="Calibri"/>
                <w:color w:val="000000"/>
                <w:sz w:val="18"/>
                <w:szCs w:val="18"/>
                <w:lang w:val="en-ID" w:eastAsia="en-ID"/>
              </w:rPr>
            </w:pPr>
          </w:p>
        </w:tc>
        <w:tc>
          <w:tcPr>
            <w:tcW w:w="2455" w:type="dxa"/>
            <w:shd w:val="clear" w:color="auto" w:fill="auto"/>
          </w:tcPr>
          <w:p w14:paraId="26923586" w14:textId="1359CB61" w:rsidR="00DE5EFC" w:rsidRPr="00D07687" w:rsidRDefault="00DE5EFC" w:rsidP="00DE5EFC">
            <w:pPr>
              <w:rPr>
                <w:rFonts w:ascii="Calibri" w:hAnsi="Calibri" w:cs="Calibri"/>
                <w:color w:val="000000"/>
                <w:sz w:val="18"/>
                <w:szCs w:val="18"/>
                <w:lang w:val="en-ID" w:eastAsia="en-ID"/>
              </w:rPr>
            </w:pPr>
            <w:r w:rsidRPr="006A184F">
              <w:rPr>
                <w:i/>
                <w:sz w:val="18"/>
              </w:rPr>
              <w:t>Foto/Dok. pendukung</w:t>
            </w:r>
          </w:p>
        </w:tc>
      </w:tr>
      <w:tr w:rsidR="00DE5EFC" w:rsidRPr="00131236" w14:paraId="4828905B" w14:textId="77777777" w:rsidTr="00635B93">
        <w:trPr>
          <w:trHeight w:val="330"/>
        </w:trPr>
        <w:tc>
          <w:tcPr>
            <w:tcW w:w="809" w:type="dxa"/>
            <w:vMerge/>
            <w:vAlign w:val="center"/>
            <w:hideMark/>
          </w:tcPr>
          <w:p w14:paraId="19D726DA" w14:textId="77777777" w:rsidR="00DE5EFC" w:rsidRPr="00D07687" w:rsidRDefault="00DE5EFC" w:rsidP="00DE5EFC">
            <w:pPr>
              <w:rPr>
                <w:rFonts w:ascii="Calibri" w:hAnsi="Calibri" w:cs="Calibri"/>
                <w:sz w:val="18"/>
                <w:szCs w:val="18"/>
                <w:lang w:val="en-ID" w:eastAsia="en-ID"/>
              </w:rPr>
            </w:pPr>
          </w:p>
        </w:tc>
        <w:tc>
          <w:tcPr>
            <w:tcW w:w="646" w:type="dxa"/>
            <w:shd w:val="clear" w:color="auto" w:fill="auto"/>
            <w:noWrap/>
            <w:hideMark/>
          </w:tcPr>
          <w:p w14:paraId="6DFA2F24" w14:textId="77777777" w:rsidR="00DE5EFC" w:rsidRPr="00D07687" w:rsidRDefault="00DE5EFC" w:rsidP="00DE5EFC">
            <w:pPr>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31EF6FE4" w14:textId="77777777" w:rsidR="00DE5EFC" w:rsidRPr="00DB4340" w:rsidRDefault="00DE5EFC" w:rsidP="00DE5EFC">
            <w:pPr>
              <w:rPr>
                <w:rFonts w:ascii="Calibri" w:hAnsi="Calibri" w:cs="Calibri"/>
                <w:i/>
                <w:iCs/>
                <w:sz w:val="18"/>
                <w:szCs w:val="18"/>
                <w:lang w:val="en-ID" w:eastAsia="en-ID"/>
              </w:rPr>
            </w:pPr>
            <w:r w:rsidRPr="00DB4340">
              <w:rPr>
                <w:rFonts w:ascii="Calibri" w:hAnsi="Calibri" w:cs="Calibri"/>
                <w:i/>
                <w:iCs/>
                <w:sz w:val="18"/>
                <w:szCs w:val="18"/>
                <w:lang w:val="en-ID" w:eastAsia="en-ID"/>
              </w:rPr>
              <w:t>Percussion hammer</w:t>
            </w:r>
          </w:p>
        </w:tc>
        <w:tc>
          <w:tcPr>
            <w:tcW w:w="2474" w:type="dxa"/>
            <w:shd w:val="clear" w:color="auto" w:fill="auto"/>
            <w:hideMark/>
          </w:tcPr>
          <w:p w14:paraId="49A44263" w14:textId="7A8E4DFD" w:rsidR="00DE5EFC" w:rsidRPr="00D07687" w:rsidRDefault="00DE5EFC" w:rsidP="00DE5EFC">
            <w:pPr>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D93B186" w14:textId="5E4FAF60" w:rsidR="00DE5EFC" w:rsidRPr="00D07687" w:rsidRDefault="00DE5EFC" w:rsidP="00DE5EFC">
            <w:pPr>
              <w:rPr>
                <w:rFonts w:ascii="Calibri" w:hAnsi="Calibri" w:cs="Calibri"/>
                <w:color w:val="000000"/>
                <w:sz w:val="18"/>
                <w:szCs w:val="18"/>
                <w:lang w:val="en-ID" w:eastAsia="en-ID"/>
              </w:rPr>
            </w:pPr>
          </w:p>
        </w:tc>
        <w:tc>
          <w:tcPr>
            <w:tcW w:w="2455" w:type="dxa"/>
            <w:shd w:val="clear" w:color="auto" w:fill="auto"/>
          </w:tcPr>
          <w:p w14:paraId="660E282F" w14:textId="76DC1569" w:rsidR="00DE5EFC" w:rsidRPr="00D07687" w:rsidRDefault="00DE5EFC" w:rsidP="00DE5EFC">
            <w:pPr>
              <w:rPr>
                <w:rFonts w:ascii="Calibri" w:hAnsi="Calibri" w:cs="Calibri"/>
                <w:sz w:val="18"/>
                <w:szCs w:val="18"/>
                <w:lang w:val="en-ID" w:eastAsia="en-ID"/>
              </w:rPr>
            </w:pPr>
            <w:r w:rsidRPr="006A184F">
              <w:rPr>
                <w:i/>
                <w:sz w:val="18"/>
              </w:rPr>
              <w:t>Foto/Dok. pendukung</w:t>
            </w:r>
          </w:p>
        </w:tc>
      </w:tr>
      <w:tr w:rsidR="00DE5EFC" w:rsidRPr="00131236" w14:paraId="5DD3D33A" w14:textId="77777777" w:rsidTr="00635B93">
        <w:trPr>
          <w:trHeight w:val="255"/>
        </w:trPr>
        <w:tc>
          <w:tcPr>
            <w:tcW w:w="809" w:type="dxa"/>
            <w:vMerge/>
            <w:vAlign w:val="center"/>
            <w:hideMark/>
          </w:tcPr>
          <w:p w14:paraId="5736C182" w14:textId="77777777" w:rsidR="00DE5EFC" w:rsidRPr="00D07687" w:rsidRDefault="00DE5EFC" w:rsidP="00DE5EFC">
            <w:pPr>
              <w:rPr>
                <w:rFonts w:ascii="Calibri" w:hAnsi="Calibri" w:cs="Calibri"/>
                <w:sz w:val="18"/>
                <w:szCs w:val="18"/>
                <w:lang w:val="en-ID" w:eastAsia="en-ID"/>
              </w:rPr>
            </w:pPr>
          </w:p>
        </w:tc>
        <w:tc>
          <w:tcPr>
            <w:tcW w:w="646" w:type="dxa"/>
            <w:shd w:val="clear" w:color="auto" w:fill="auto"/>
            <w:noWrap/>
            <w:hideMark/>
          </w:tcPr>
          <w:p w14:paraId="6AAA78E2" w14:textId="77777777" w:rsidR="00DE5EFC" w:rsidRPr="00D07687" w:rsidRDefault="00DE5EFC" w:rsidP="00DE5EFC">
            <w:pPr>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28EC5C15" w14:textId="77777777" w:rsidR="00DE5EFC" w:rsidRPr="00DB4340" w:rsidRDefault="00DE5EFC" w:rsidP="00DE5EFC">
            <w:pPr>
              <w:rPr>
                <w:rFonts w:ascii="Calibri" w:hAnsi="Calibri" w:cs="Calibri"/>
                <w:i/>
                <w:iCs/>
                <w:sz w:val="18"/>
                <w:szCs w:val="18"/>
                <w:lang w:val="en-ID" w:eastAsia="en-ID"/>
              </w:rPr>
            </w:pPr>
            <w:r w:rsidRPr="00DB4340">
              <w:rPr>
                <w:rFonts w:ascii="Calibri" w:hAnsi="Calibri" w:cs="Calibri"/>
                <w:i/>
                <w:iCs/>
                <w:sz w:val="18"/>
                <w:szCs w:val="18"/>
                <w:lang w:val="en-ID" w:eastAsia="en-ID"/>
              </w:rPr>
              <w:t>Ophthalmoscope</w:t>
            </w:r>
          </w:p>
        </w:tc>
        <w:tc>
          <w:tcPr>
            <w:tcW w:w="2474" w:type="dxa"/>
            <w:shd w:val="clear" w:color="auto" w:fill="auto"/>
            <w:hideMark/>
          </w:tcPr>
          <w:p w14:paraId="0E954D46" w14:textId="10BF1905"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Diutamakan ada, berfungsi</w:t>
            </w:r>
            <w:r>
              <w:rPr>
                <w:rFonts w:ascii="Calibri" w:hAnsi="Calibri" w:cs="Calibri"/>
                <w:sz w:val="18"/>
                <w:szCs w:val="18"/>
                <w:lang w:val="en-ID" w:eastAsia="en-ID"/>
              </w:rPr>
              <w:t xml:space="preserve"> </w:t>
            </w:r>
            <w:r w:rsidRPr="00D07687">
              <w:rPr>
                <w:rFonts w:ascii="Calibri" w:hAnsi="Calibri" w:cs="Calibri"/>
                <w:sz w:val="18"/>
                <w:szCs w:val="18"/>
                <w:lang w:val="en-ID" w:eastAsia="en-ID"/>
              </w:rPr>
              <w:t>baik</w:t>
            </w:r>
          </w:p>
        </w:tc>
        <w:tc>
          <w:tcPr>
            <w:tcW w:w="2356" w:type="dxa"/>
            <w:shd w:val="clear" w:color="auto" w:fill="auto"/>
            <w:hideMark/>
          </w:tcPr>
          <w:p w14:paraId="10C24063" w14:textId="088C3C3F" w:rsidR="00DE5EFC" w:rsidRPr="00D07687" w:rsidRDefault="00DE5EFC" w:rsidP="00DE5EFC">
            <w:pPr>
              <w:rPr>
                <w:rFonts w:ascii="Calibri" w:hAnsi="Calibri" w:cs="Calibri"/>
                <w:sz w:val="18"/>
                <w:szCs w:val="18"/>
                <w:lang w:val="en-ID" w:eastAsia="en-ID"/>
              </w:rPr>
            </w:pPr>
          </w:p>
        </w:tc>
        <w:tc>
          <w:tcPr>
            <w:tcW w:w="2455" w:type="dxa"/>
            <w:shd w:val="clear" w:color="auto" w:fill="auto"/>
          </w:tcPr>
          <w:p w14:paraId="072CD429" w14:textId="742E60CA" w:rsidR="00DE5EFC" w:rsidRPr="00D07687" w:rsidRDefault="00DE5EFC" w:rsidP="00DE5EFC">
            <w:pPr>
              <w:rPr>
                <w:rFonts w:ascii="Calibri" w:hAnsi="Calibri" w:cs="Calibri"/>
                <w:sz w:val="18"/>
                <w:szCs w:val="18"/>
                <w:lang w:val="en-ID" w:eastAsia="en-ID"/>
              </w:rPr>
            </w:pPr>
            <w:r w:rsidRPr="006A184F">
              <w:rPr>
                <w:i/>
                <w:sz w:val="18"/>
              </w:rPr>
              <w:t>Foto/Dok. pendukung</w:t>
            </w:r>
          </w:p>
        </w:tc>
      </w:tr>
      <w:tr w:rsidR="00DE5EFC" w:rsidRPr="00131236" w14:paraId="0E5A2995" w14:textId="77777777" w:rsidTr="00635B93">
        <w:trPr>
          <w:trHeight w:val="255"/>
        </w:trPr>
        <w:tc>
          <w:tcPr>
            <w:tcW w:w="809" w:type="dxa"/>
            <w:vMerge/>
            <w:vAlign w:val="center"/>
            <w:hideMark/>
          </w:tcPr>
          <w:p w14:paraId="225B49F7" w14:textId="77777777" w:rsidR="00DE5EFC" w:rsidRPr="00D07687" w:rsidRDefault="00DE5EFC" w:rsidP="00DE5EFC">
            <w:pPr>
              <w:rPr>
                <w:rFonts w:ascii="Calibri" w:hAnsi="Calibri" w:cs="Calibri"/>
                <w:sz w:val="18"/>
                <w:szCs w:val="18"/>
                <w:lang w:val="en-ID" w:eastAsia="en-ID"/>
              </w:rPr>
            </w:pPr>
          </w:p>
        </w:tc>
        <w:tc>
          <w:tcPr>
            <w:tcW w:w="646" w:type="dxa"/>
            <w:shd w:val="clear" w:color="auto" w:fill="auto"/>
            <w:noWrap/>
            <w:hideMark/>
          </w:tcPr>
          <w:p w14:paraId="23313FCE" w14:textId="77777777" w:rsidR="00DE5EFC" w:rsidRPr="00D07687" w:rsidRDefault="00DE5EFC" w:rsidP="00DE5EFC">
            <w:pPr>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336988B8" w14:textId="77777777" w:rsidR="00DE5EFC" w:rsidRPr="00DB4340" w:rsidRDefault="00DE5EFC" w:rsidP="00DE5EFC">
            <w:pPr>
              <w:rPr>
                <w:rFonts w:ascii="Calibri" w:hAnsi="Calibri" w:cs="Calibri"/>
                <w:i/>
                <w:iCs/>
                <w:sz w:val="18"/>
                <w:szCs w:val="18"/>
                <w:lang w:val="en-ID" w:eastAsia="en-ID"/>
              </w:rPr>
            </w:pPr>
            <w:r w:rsidRPr="00DB4340">
              <w:rPr>
                <w:rFonts w:ascii="Calibri" w:hAnsi="Calibri" w:cs="Calibri"/>
                <w:i/>
                <w:iCs/>
                <w:sz w:val="18"/>
                <w:szCs w:val="18"/>
                <w:lang w:val="en-ID" w:eastAsia="en-ID"/>
              </w:rPr>
              <w:t>Otoscope</w:t>
            </w:r>
          </w:p>
        </w:tc>
        <w:tc>
          <w:tcPr>
            <w:tcW w:w="2474" w:type="dxa"/>
            <w:shd w:val="clear" w:color="auto" w:fill="auto"/>
            <w:hideMark/>
          </w:tcPr>
          <w:p w14:paraId="72AECE3C" w14:textId="3E1CFC36"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Diutamakan ada, berfungsi baik</w:t>
            </w:r>
          </w:p>
        </w:tc>
        <w:tc>
          <w:tcPr>
            <w:tcW w:w="2356" w:type="dxa"/>
            <w:shd w:val="clear" w:color="auto" w:fill="auto"/>
            <w:hideMark/>
          </w:tcPr>
          <w:p w14:paraId="372ADA5E" w14:textId="4A04782E" w:rsidR="00DE5EFC" w:rsidRPr="00D07687" w:rsidRDefault="00DE5EFC" w:rsidP="00DE5EFC">
            <w:pPr>
              <w:rPr>
                <w:rFonts w:ascii="Calibri" w:hAnsi="Calibri" w:cs="Calibri"/>
                <w:sz w:val="18"/>
                <w:szCs w:val="18"/>
                <w:lang w:val="en-ID" w:eastAsia="en-ID"/>
              </w:rPr>
            </w:pPr>
          </w:p>
        </w:tc>
        <w:tc>
          <w:tcPr>
            <w:tcW w:w="2455" w:type="dxa"/>
            <w:shd w:val="clear" w:color="auto" w:fill="auto"/>
          </w:tcPr>
          <w:p w14:paraId="02082AAF" w14:textId="32442B22" w:rsidR="00DE5EFC" w:rsidRPr="00D07687" w:rsidRDefault="00DE5EFC" w:rsidP="00DE5EFC">
            <w:pPr>
              <w:rPr>
                <w:rFonts w:ascii="Calibri" w:hAnsi="Calibri" w:cs="Calibri"/>
                <w:sz w:val="18"/>
                <w:szCs w:val="18"/>
                <w:lang w:val="en-ID" w:eastAsia="en-ID"/>
              </w:rPr>
            </w:pPr>
            <w:r w:rsidRPr="006A184F">
              <w:rPr>
                <w:i/>
                <w:sz w:val="18"/>
              </w:rPr>
              <w:t>Foto/Dok. pendukung</w:t>
            </w:r>
          </w:p>
        </w:tc>
      </w:tr>
      <w:tr w:rsidR="00DE5EFC" w:rsidRPr="00D07687" w14:paraId="6284F970" w14:textId="77777777" w:rsidTr="00635B93">
        <w:trPr>
          <w:trHeight w:val="495"/>
        </w:trPr>
        <w:tc>
          <w:tcPr>
            <w:tcW w:w="809" w:type="dxa"/>
            <w:vMerge/>
            <w:vAlign w:val="center"/>
            <w:hideMark/>
          </w:tcPr>
          <w:p w14:paraId="33FA00D7"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3AA41E71"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p w14:paraId="18FEFC11" w14:textId="4530B795"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 </w:t>
            </w:r>
          </w:p>
        </w:tc>
        <w:tc>
          <w:tcPr>
            <w:tcW w:w="2235" w:type="dxa"/>
            <w:shd w:val="clear" w:color="auto" w:fill="auto"/>
            <w:hideMark/>
          </w:tcPr>
          <w:p w14:paraId="3BBBC1C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Pengukur bobot badan</w:t>
            </w:r>
          </w:p>
          <w:p w14:paraId="0918E85A" w14:textId="2D060E98" w:rsidR="00DE5EFC" w:rsidRPr="00D07687" w:rsidRDefault="00DE5EFC" w:rsidP="00DE5EFC">
            <w:pPr>
              <w:jc w:val="both"/>
              <w:rPr>
                <w:rFonts w:ascii="Calibri" w:hAnsi="Calibri" w:cs="Calibri"/>
                <w:sz w:val="18"/>
                <w:szCs w:val="18"/>
                <w:lang w:val="en-ID" w:eastAsia="en-ID"/>
              </w:rPr>
            </w:pPr>
            <w:r w:rsidRPr="00D07687">
              <w:rPr>
                <w:rFonts w:ascii="Calibri" w:hAnsi="Calibri" w:cs="Calibri"/>
                <w:color w:val="000000"/>
                <w:sz w:val="18"/>
                <w:szCs w:val="18"/>
                <w:lang w:val="en-ID" w:eastAsia="en-ID"/>
              </w:rPr>
              <w:t> </w:t>
            </w:r>
          </w:p>
        </w:tc>
        <w:tc>
          <w:tcPr>
            <w:tcW w:w="2474" w:type="dxa"/>
            <w:shd w:val="clear" w:color="auto" w:fill="auto"/>
            <w:hideMark/>
          </w:tcPr>
          <w:p w14:paraId="1B9685D0" w14:textId="39820361"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Minimal 1</w:t>
            </w:r>
            <w:r>
              <w:rPr>
                <w:rFonts w:ascii="Calibri" w:hAnsi="Calibri" w:cs="Calibri"/>
                <w:sz w:val="18"/>
                <w:szCs w:val="18"/>
                <w:lang w:val="en-ID" w:eastAsia="en-ID"/>
              </w:rPr>
              <w:t xml:space="preserve"> (satu)</w:t>
            </w:r>
            <w:r w:rsidRPr="00D07687">
              <w:rPr>
                <w:rFonts w:ascii="Calibri" w:hAnsi="Calibri" w:cs="Calibri"/>
                <w:sz w:val="18"/>
                <w:szCs w:val="18"/>
                <w:lang w:val="en-ID" w:eastAsia="en-ID"/>
              </w:rPr>
              <w:t xml:space="preserve"> alat untuk anjing besar, anjing kecil dan kucing, kondisi baik</w:t>
            </w:r>
          </w:p>
        </w:tc>
        <w:tc>
          <w:tcPr>
            <w:tcW w:w="2356" w:type="dxa"/>
            <w:shd w:val="clear" w:color="auto" w:fill="auto"/>
            <w:hideMark/>
          </w:tcPr>
          <w:p w14:paraId="78982A1E" w14:textId="10E130AE"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094AB87" w14:textId="7C3773AA" w:rsidR="00DE5EFC" w:rsidRPr="00D07687" w:rsidRDefault="00DE5EFC" w:rsidP="00DE5EFC">
            <w:pPr>
              <w:jc w:val="both"/>
              <w:rPr>
                <w:rFonts w:ascii="Calibri" w:hAnsi="Calibri" w:cs="Calibri"/>
                <w:sz w:val="18"/>
                <w:szCs w:val="18"/>
                <w:lang w:val="en-ID" w:eastAsia="en-ID"/>
              </w:rPr>
            </w:pPr>
            <w:r w:rsidRPr="006A184F">
              <w:rPr>
                <w:i/>
                <w:sz w:val="18"/>
              </w:rPr>
              <w:t>Foto/Dok. pendukung</w:t>
            </w:r>
          </w:p>
        </w:tc>
      </w:tr>
      <w:tr w:rsidR="00DE5EFC" w:rsidRPr="00D07687" w14:paraId="7F0D5D13" w14:textId="77777777" w:rsidTr="00635B93">
        <w:trPr>
          <w:trHeight w:val="255"/>
        </w:trPr>
        <w:tc>
          <w:tcPr>
            <w:tcW w:w="809" w:type="dxa"/>
            <w:vMerge/>
            <w:vAlign w:val="center"/>
            <w:hideMark/>
          </w:tcPr>
          <w:p w14:paraId="71CD0CA4"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26AEA89"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3AB46675" w14:textId="77777777" w:rsidR="00DE5EFC" w:rsidRPr="00DB4340" w:rsidRDefault="00DE5EFC" w:rsidP="00DE5EFC">
            <w:pPr>
              <w:jc w:val="both"/>
              <w:rPr>
                <w:rFonts w:ascii="Calibri" w:hAnsi="Calibri" w:cs="Calibri"/>
                <w:i/>
                <w:iCs/>
                <w:sz w:val="18"/>
                <w:szCs w:val="18"/>
                <w:lang w:val="en-ID" w:eastAsia="en-ID"/>
              </w:rPr>
            </w:pPr>
            <w:r w:rsidRPr="00DB4340">
              <w:rPr>
                <w:rFonts w:ascii="Calibri" w:hAnsi="Calibri" w:cs="Calibri"/>
                <w:i/>
                <w:iCs/>
                <w:sz w:val="18"/>
                <w:szCs w:val="18"/>
                <w:lang w:val="en-ID" w:eastAsia="en-ID"/>
              </w:rPr>
              <w:t>USG</w:t>
            </w:r>
          </w:p>
        </w:tc>
        <w:tc>
          <w:tcPr>
            <w:tcW w:w="2474" w:type="dxa"/>
            <w:shd w:val="clear" w:color="auto" w:fill="auto"/>
            <w:hideMark/>
          </w:tcPr>
          <w:p w14:paraId="35CB646E" w14:textId="4BCEEC07"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6D8A634" w14:textId="2DFB6777"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06CF55A" w14:textId="765D496D" w:rsidR="00DE5EFC" w:rsidRPr="00D07687" w:rsidRDefault="00DE5EFC" w:rsidP="00DE5EFC">
            <w:pPr>
              <w:jc w:val="both"/>
              <w:rPr>
                <w:rFonts w:ascii="Calibri" w:hAnsi="Calibri" w:cs="Calibri"/>
                <w:sz w:val="18"/>
                <w:szCs w:val="18"/>
                <w:lang w:val="en-ID" w:eastAsia="en-ID"/>
              </w:rPr>
            </w:pPr>
            <w:r w:rsidRPr="006A184F">
              <w:rPr>
                <w:i/>
                <w:sz w:val="18"/>
              </w:rPr>
              <w:t>Foto/Dok. pendukung</w:t>
            </w:r>
          </w:p>
        </w:tc>
      </w:tr>
      <w:tr w:rsidR="00DE5EFC" w:rsidRPr="00D07687" w14:paraId="4C139F07" w14:textId="77777777" w:rsidTr="00635B93">
        <w:trPr>
          <w:trHeight w:val="255"/>
        </w:trPr>
        <w:tc>
          <w:tcPr>
            <w:tcW w:w="809" w:type="dxa"/>
            <w:vMerge/>
            <w:vAlign w:val="center"/>
            <w:hideMark/>
          </w:tcPr>
          <w:p w14:paraId="3EB8AADF"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4D800859"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8</w:t>
            </w:r>
            <w:r>
              <w:rPr>
                <w:rFonts w:ascii="Calibri" w:hAnsi="Calibri" w:cs="Calibri"/>
                <w:color w:val="000000"/>
                <w:sz w:val="18"/>
                <w:szCs w:val="18"/>
                <w:lang w:val="en-ID" w:eastAsia="en-ID"/>
              </w:rPr>
              <w:t>.</w:t>
            </w:r>
          </w:p>
        </w:tc>
        <w:tc>
          <w:tcPr>
            <w:tcW w:w="2235" w:type="dxa"/>
            <w:shd w:val="clear" w:color="auto" w:fill="auto"/>
            <w:hideMark/>
          </w:tcPr>
          <w:p w14:paraId="43CD284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EKG</w:t>
            </w:r>
          </w:p>
        </w:tc>
        <w:tc>
          <w:tcPr>
            <w:tcW w:w="2474" w:type="dxa"/>
            <w:shd w:val="clear" w:color="auto" w:fill="auto"/>
            <w:hideMark/>
          </w:tcPr>
          <w:p w14:paraId="308F25DA" w14:textId="5ED10652"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7EABF1E9" w14:textId="176E7B3A"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56C700E" w14:textId="73D6C06C" w:rsidR="00DE5EFC" w:rsidRPr="00D07687" w:rsidRDefault="00DE5EFC" w:rsidP="00DE5EFC">
            <w:pPr>
              <w:jc w:val="both"/>
              <w:rPr>
                <w:rFonts w:ascii="Calibri" w:hAnsi="Calibri" w:cs="Calibri"/>
                <w:sz w:val="18"/>
                <w:szCs w:val="18"/>
                <w:lang w:val="en-ID" w:eastAsia="en-ID"/>
              </w:rPr>
            </w:pPr>
            <w:r w:rsidRPr="006A184F">
              <w:rPr>
                <w:i/>
                <w:sz w:val="18"/>
              </w:rPr>
              <w:t>Foto/Dok. pendukung</w:t>
            </w:r>
          </w:p>
        </w:tc>
      </w:tr>
      <w:tr w:rsidR="00DE5EFC" w:rsidRPr="00D07687" w14:paraId="53248DEC" w14:textId="77777777" w:rsidTr="00635B93">
        <w:trPr>
          <w:trHeight w:val="255"/>
        </w:trPr>
        <w:tc>
          <w:tcPr>
            <w:tcW w:w="809" w:type="dxa"/>
            <w:vMerge/>
            <w:vAlign w:val="center"/>
            <w:hideMark/>
          </w:tcPr>
          <w:p w14:paraId="27C8B67F"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5A0DEFA4"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9</w:t>
            </w:r>
            <w:r>
              <w:rPr>
                <w:rFonts w:ascii="Calibri" w:hAnsi="Calibri" w:cs="Calibri"/>
                <w:color w:val="000000"/>
                <w:sz w:val="18"/>
                <w:szCs w:val="18"/>
                <w:lang w:val="en-ID" w:eastAsia="en-ID"/>
              </w:rPr>
              <w:t>.</w:t>
            </w:r>
          </w:p>
        </w:tc>
        <w:tc>
          <w:tcPr>
            <w:tcW w:w="2235" w:type="dxa"/>
            <w:shd w:val="clear" w:color="auto" w:fill="auto"/>
            <w:hideMark/>
          </w:tcPr>
          <w:p w14:paraId="63AF47AF"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X-Ray</w:t>
            </w:r>
          </w:p>
        </w:tc>
        <w:tc>
          <w:tcPr>
            <w:tcW w:w="2474" w:type="dxa"/>
            <w:shd w:val="clear" w:color="auto" w:fill="auto"/>
            <w:hideMark/>
          </w:tcPr>
          <w:p w14:paraId="565DEDFF" w14:textId="6F62B85C"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C803F47" w14:textId="4501C9D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0F08795D" w14:textId="10A0E9BF" w:rsidR="00DE5EFC" w:rsidRPr="00D07687" w:rsidRDefault="00DE5EFC" w:rsidP="00DE5EFC">
            <w:pPr>
              <w:jc w:val="both"/>
              <w:rPr>
                <w:rFonts w:ascii="Calibri" w:hAnsi="Calibri" w:cs="Calibri"/>
                <w:sz w:val="18"/>
                <w:szCs w:val="18"/>
                <w:lang w:val="en-ID" w:eastAsia="en-ID"/>
              </w:rPr>
            </w:pPr>
            <w:r w:rsidRPr="006A184F">
              <w:rPr>
                <w:i/>
                <w:sz w:val="18"/>
              </w:rPr>
              <w:t>Foto/Dok. pendukung</w:t>
            </w:r>
          </w:p>
        </w:tc>
      </w:tr>
      <w:tr w:rsidR="00DE5EFC" w:rsidRPr="00D07687" w14:paraId="5CFA2083" w14:textId="77777777" w:rsidTr="00635B93">
        <w:trPr>
          <w:trHeight w:val="255"/>
        </w:trPr>
        <w:tc>
          <w:tcPr>
            <w:tcW w:w="809" w:type="dxa"/>
            <w:vMerge/>
            <w:vAlign w:val="center"/>
            <w:hideMark/>
          </w:tcPr>
          <w:p w14:paraId="3C6565DC"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19017B9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10</w:t>
            </w:r>
            <w:r>
              <w:rPr>
                <w:rFonts w:ascii="Calibri" w:hAnsi="Calibri" w:cs="Calibri"/>
                <w:color w:val="000000"/>
                <w:sz w:val="18"/>
                <w:szCs w:val="18"/>
                <w:lang w:val="en-ID" w:eastAsia="en-ID"/>
              </w:rPr>
              <w:t>.</w:t>
            </w:r>
          </w:p>
        </w:tc>
        <w:tc>
          <w:tcPr>
            <w:tcW w:w="2235" w:type="dxa"/>
            <w:shd w:val="clear" w:color="auto" w:fill="auto"/>
            <w:hideMark/>
          </w:tcPr>
          <w:p w14:paraId="68EE50ED"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CT-scan</w:t>
            </w:r>
          </w:p>
        </w:tc>
        <w:tc>
          <w:tcPr>
            <w:tcW w:w="2474" w:type="dxa"/>
            <w:shd w:val="clear" w:color="auto" w:fill="auto"/>
            <w:hideMark/>
          </w:tcPr>
          <w:p w14:paraId="19A3797A" w14:textId="0AB198A7"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2F780DF2" w14:textId="2D88D7BE"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BBBC17A" w14:textId="0833F744" w:rsidR="00DE5EFC" w:rsidRPr="00D07687" w:rsidRDefault="00DE5EFC" w:rsidP="00DE5EFC">
            <w:pPr>
              <w:jc w:val="both"/>
              <w:rPr>
                <w:rFonts w:ascii="Calibri" w:hAnsi="Calibri" w:cs="Calibri"/>
                <w:sz w:val="18"/>
                <w:szCs w:val="18"/>
                <w:lang w:val="en-ID" w:eastAsia="en-ID"/>
              </w:rPr>
            </w:pPr>
            <w:r w:rsidRPr="006A184F">
              <w:rPr>
                <w:i/>
                <w:sz w:val="18"/>
              </w:rPr>
              <w:t>Foto/Dok. pendukung</w:t>
            </w:r>
          </w:p>
        </w:tc>
      </w:tr>
      <w:tr w:rsidR="00E3130C" w:rsidRPr="00D07687" w14:paraId="5E475C78" w14:textId="77777777" w:rsidTr="007344B4">
        <w:trPr>
          <w:trHeight w:val="255"/>
        </w:trPr>
        <w:tc>
          <w:tcPr>
            <w:tcW w:w="809" w:type="dxa"/>
            <w:vMerge/>
            <w:vAlign w:val="center"/>
            <w:hideMark/>
          </w:tcPr>
          <w:p w14:paraId="02BE2E77" w14:textId="77777777" w:rsidR="00E3130C" w:rsidRPr="00D07687" w:rsidRDefault="00E3130C" w:rsidP="00E3130C">
            <w:pPr>
              <w:jc w:val="both"/>
              <w:rPr>
                <w:rFonts w:ascii="Calibri" w:hAnsi="Calibri" w:cs="Calibri"/>
                <w:sz w:val="18"/>
                <w:szCs w:val="18"/>
                <w:lang w:val="en-ID" w:eastAsia="en-ID"/>
              </w:rPr>
            </w:pPr>
          </w:p>
        </w:tc>
        <w:tc>
          <w:tcPr>
            <w:tcW w:w="10166" w:type="dxa"/>
            <w:gridSpan w:val="5"/>
            <w:shd w:val="clear" w:color="auto" w:fill="BDD6EE" w:themeFill="accent5" w:themeFillTint="66"/>
            <w:hideMark/>
          </w:tcPr>
          <w:p w14:paraId="55093BC8" w14:textId="77777777" w:rsidR="00E3130C" w:rsidRPr="00D07687" w:rsidRDefault="00E3130C" w:rsidP="00E3130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B. Peralatan laboratorium</w:t>
            </w:r>
          </w:p>
        </w:tc>
      </w:tr>
      <w:tr w:rsidR="00DE5EFC" w:rsidRPr="00D07687" w14:paraId="516C598F" w14:textId="77777777" w:rsidTr="00635B93">
        <w:trPr>
          <w:trHeight w:val="255"/>
        </w:trPr>
        <w:tc>
          <w:tcPr>
            <w:tcW w:w="809" w:type="dxa"/>
            <w:vMerge/>
            <w:vAlign w:val="center"/>
            <w:hideMark/>
          </w:tcPr>
          <w:p w14:paraId="72B35F40"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65A1D86"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2A2B8083"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Mikroskop binocular</w:t>
            </w:r>
          </w:p>
        </w:tc>
        <w:tc>
          <w:tcPr>
            <w:tcW w:w="2474" w:type="dxa"/>
            <w:shd w:val="clear" w:color="auto" w:fill="auto"/>
            <w:hideMark/>
          </w:tcPr>
          <w:p w14:paraId="61EDEB78" w14:textId="29D9FADA"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7F6F382D" w14:textId="104349E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8CB1187" w14:textId="126063DB"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28C6308A" w14:textId="77777777" w:rsidTr="00635B93">
        <w:trPr>
          <w:trHeight w:val="255"/>
        </w:trPr>
        <w:tc>
          <w:tcPr>
            <w:tcW w:w="809" w:type="dxa"/>
            <w:vMerge/>
            <w:vAlign w:val="center"/>
            <w:hideMark/>
          </w:tcPr>
          <w:p w14:paraId="44B4A3E8"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100D6C4"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tc>
        <w:tc>
          <w:tcPr>
            <w:tcW w:w="2235" w:type="dxa"/>
            <w:shd w:val="clear" w:color="auto" w:fill="auto"/>
            <w:hideMark/>
          </w:tcPr>
          <w:p w14:paraId="783C1516" w14:textId="77777777" w:rsidR="00DE5EFC" w:rsidRPr="00D07687" w:rsidRDefault="00DE5EFC" w:rsidP="00DE5EFC">
            <w:pPr>
              <w:jc w:val="both"/>
              <w:rPr>
                <w:rFonts w:ascii="Calibri" w:hAnsi="Calibri" w:cs="Calibri"/>
                <w:sz w:val="18"/>
                <w:szCs w:val="18"/>
                <w:lang w:val="en-ID" w:eastAsia="en-ID"/>
              </w:rPr>
            </w:pPr>
            <w:r w:rsidRPr="00FD3103">
              <w:rPr>
                <w:rFonts w:ascii="Calibri" w:hAnsi="Calibri" w:cs="Calibri"/>
                <w:i/>
                <w:iCs/>
                <w:sz w:val="18"/>
                <w:szCs w:val="18"/>
                <w:lang w:val="en-ID" w:eastAsia="en-ID"/>
              </w:rPr>
              <w:t>Centrifuge</w:t>
            </w:r>
          </w:p>
        </w:tc>
        <w:tc>
          <w:tcPr>
            <w:tcW w:w="2474" w:type="dxa"/>
            <w:shd w:val="clear" w:color="auto" w:fill="auto"/>
            <w:hideMark/>
          </w:tcPr>
          <w:p w14:paraId="3401DECF" w14:textId="08E0BA7B"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6CD81BE" w14:textId="2290EF27"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4F727FE" w14:textId="16E377D7"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569D211B" w14:textId="77777777" w:rsidTr="00635B93">
        <w:trPr>
          <w:trHeight w:val="255"/>
        </w:trPr>
        <w:tc>
          <w:tcPr>
            <w:tcW w:w="809" w:type="dxa"/>
            <w:vMerge/>
            <w:vAlign w:val="center"/>
            <w:hideMark/>
          </w:tcPr>
          <w:p w14:paraId="5640DBDF"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113FEDA1"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5C8BF761"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Pengukur berat dan volume</w:t>
            </w:r>
          </w:p>
        </w:tc>
        <w:tc>
          <w:tcPr>
            <w:tcW w:w="2474" w:type="dxa"/>
            <w:shd w:val="clear" w:color="auto" w:fill="auto"/>
            <w:hideMark/>
          </w:tcPr>
          <w:p w14:paraId="009E1F6E" w14:textId="3B3F757F"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D28749C" w14:textId="37DD99C0"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40E609D" w14:textId="2F793E2F"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79E53862" w14:textId="77777777" w:rsidTr="00635B93">
        <w:trPr>
          <w:trHeight w:val="255"/>
        </w:trPr>
        <w:tc>
          <w:tcPr>
            <w:tcW w:w="809" w:type="dxa"/>
            <w:vMerge/>
            <w:vAlign w:val="center"/>
            <w:hideMark/>
          </w:tcPr>
          <w:p w14:paraId="650BD9E1"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12B27B1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6429AA00"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Alat hematologi</w:t>
            </w:r>
          </w:p>
        </w:tc>
        <w:tc>
          <w:tcPr>
            <w:tcW w:w="2474" w:type="dxa"/>
            <w:shd w:val="clear" w:color="auto" w:fill="auto"/>
            <w:hideMark/>
          </w:tcPr>
          <w:p w14:paraId="2D6BB11F" w14:textId="57E14F4E"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776B40D" w14:textId="6638479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FE61CA2" w14:textId="59536B10"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20B84BAC" w14:textId="77777777" w:rsidTr="00635B93">
        <w:trPr>
          <w:trHeight w:val="255"/>
        </w:trPr>
        <w:tc>
          <w:tcPr>
            <w:tcW w:w="809" w:type="dxa"/>
            <w:vMerge/>
            <w:vAlign w:val="center"/>
            <w:hideMark/>
          </w:tcPr>
          <w:p w14:paraId="69B0F705"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4501588D"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5FAEFBFA"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Alat kimia darah</w:t>
            </w:r>
          </w:p>
        </w:tc>
        <w:tc>
          <w:tcPr>
            <w:tcW w:w="2474" w:type="dxa"/>
            <w:shd w:val="clear" w:color="auto" w:fill="auto"/>
            <w:hideMark/>
          </w:tcPr>
          <w:p w14:paraId="57058F18" w14:textId="5F96FA50"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B4F6D6E" w14:textId="18CD98E7"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0125C30C" w14:textId="703F246B"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52BC63DF" w14:textId="77777777" w:rsidTr="00635B93">
        <w:trPr>
          <w:trHeight w:val="255"/>
        </w:trPr>
        <w:tc>
          <w:tcPr>
            <w:tcW w:w="809" w:type="dxa"/>
            <w:vMerge/>
            <w:vAlign w:val="center"/>
            <w:hideMark/>
          </w:tcPr>
          <w:p w14:paraId="593BD4AF"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75B22B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tc>
        <w:tc>
          <w:tcPr>
            <w:tcW w:w="2235" w:type="dxa"/>
            <w:shd w:val="clear" w:color="auto" w:fill="auto"/>
            <w:hideMark/>
          </w:tcPr>
          <w:p w14:paraId="2E4EABA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Alat urinalisis</w:t>
            </w:r>
          </w:p>
        </w:tc>
        <w:tc>
          <w:tcPr>
            <w:tcW w:w="2474" w:type="dxa"/>
            <w:shd w:val="clear" w:color="auto" w:fill="auto"/>
            <w:hideMark/>
          </w:tcPr>
          <w:p w14:paraId="1B1D01B6" w14:textId="2D717374"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2D7723E" w14:textId="0581AF00"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E46872B" w14:textId="41651462"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31053034" w14:textId="77777777" w:rsidTr="007344B4">
        <w:trPr>
          <w:trHeight w:val="255"/>
        </w:trPr>
        <w:tc>
          <w:tcPr>
            <w:tcW w:w="809" w:type="dxa"/>
            <w:vMerge/>
            <w:vAlign w:val="center"/>
            <w:hideMark/>
          </w:tcPr>
          <w:p w14:paraId="20504764" w14:textId="77777777" w:rsidR="00DE5EFC" w:rsidRPr="00D07687" w:rsidRDefault="00DE5EFC" w:rsidP="00DE5EFC">
            <w:pPr>
              <w:jc w:val="both"/>
              <w:rPr>
                <w:rFonts w:ascii="Calibri" w:hAnsi="Calibri" w:cs="Calibri"/>
                <w:sz w:val="18"/>
                <w:szCs w:val="18"/>
                <w:lang w:val="en-ID" w:eastAsia="en-ID"/>
              </w:rPr>
            </w:pPr>
          </w:p>
        </w:tc>
        <w:tc>
          <w:tcPr>
            <w:tcW w:w="10166" w:type="dxa"/>
            <w:gridSpan w:val="5"/>
            <w:shd w:val="clear" w:color="auto" w:fill="BDD6EE" w:themeFill="accent5" w:themeFillTint="66"/>
            <w:hideMark/>
          </w:tcPr>
          <w:p w14:paraId="42CF97F3"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C</w:t>
            </w:r>
            <w:r>
              <w:rPr>
                <w:rFonts w:ascii="Calibri" w:hAnsi="Calibri" w:cs="Calibri"/>
                <w:b/>
                <w:bCs/>
                <w:sz w:val="18"/>
                <w:szCs w:val="18"/>
                <w:lang w:val="en-ID" w:eastAsia="en-ID"/>
              </w:rPr>
              <w:t>.</w:t>
            </w:r>
            <w:r w:rsidRPr="00D07687">
              <w:rPr>
                <w:rFonts w:ascii="Calibri" w:hAnsi="Calibri" w:cs="Calibri"/>
                <w:b/>
                <w:bCs/>
                <w:sz w:val="18"/>
                <w:szCs w:val="18"/>
                <w:lang w:val="en-ID" w:eastAsia="en-ID"/>
              </w:rPr>
              <w:t xml:space="preserve"> Peralatan yang digunakan dalam tindakan medik veteriner</w:t>
            </w:r>
          </w:p>
        </w:tc>
      </w:tr>
      <w:tr w:rsidR="00DE5EFC" w:rsidRPr="00D07687" w14:paraId="2AEBFF56" w14:textId="77777777" w:rsidTr="00635B93">
        <w:trPr>
          <w:trHeight w:val="495"/>
        </w:trPr>
        <w:tc>
          <w:tcPr>
            <w:tcW w:w="809" w:type="dxa"/>
            <w:vMerge/>
            <w:vAlign w:val="center"/>
            <w:hideMark/>
          </w:tcPr>
          <w:p w14:paraId="2F16F616"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1EEB7081"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4947B56B"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Disposable syringe</w:t>
            </w:r>
          </w:p>
        </w:tc>
        <w:tc>
          <w:tcPr>
            <w:tcW w:w="2474" w:type="dxa"/>
            <w:shd w:val="clear" w:color="auto" w:fill="auto"/>
            <w:hideMark/>
          </w:tcPr>
          <w:p w14:paraId="5F079852" w14:textId="713D27E5"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Minimal 4 </w:t>
            </w:r>
            <w:r>
              <w:rPr>
                <w:rFonts w:ascii="Calibri" w:hAnsi="Calibri" w:cs="Calibri"/>
                <w:sz w:val="18"/>
                <w:szCs w:val="18"/>
                <w:lang w:val="en-ID" w:eastAsia="en-ID"/>
              </w:rPr>
              <w:t xml:space="preserve">(empat) </w:t>
            </w:r>
            <w:r w:rsidRPr="00D07687">
              <w:rPr>
                <w:rFonts w:ascii="Calibri" w:hAnsi="Calibri" w:cs="Calibri"/>
                <w:sz w:val="18"/>
                <w:szCs w:val="18"/>
                <w:lang w:val="en-ID" w:eastAsia="en-ID"/>
              </w:rPr>
              <w:t>jenis ukuran, kondisi baik dan steril</w:t>
            </w:r>
          </w:p>
        </w:tc>
        <w:tc>
          <w:tcPr>
            <w:tcW w:w="2356" w:type="dxa"/>
            <w:shd w:val="clear" w:color="auto" w:fill="auto"/>
            <w:hideMark/>
          </w:tcPr>
          <w:p w14:paraId="416B6272" w14:textId="60E317ED"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4FAC9564" w14:textId="5DCBC2A6"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220AA9C2" w14:textId="77777777" w:rsidTr="00635B93">
        <w:trPr>
          <w:trHeight w:val="330"/>
        </w:trPr>
        <w:tc>
          <w:tcPr>
            <w:tcW w:w="809" w:type="dxa"/>
            <w:vMerge/>
            <w:vAlign w:val="center"/>
            <w:hideMark/>
          </w:tcPr>
          <w:p w14:paraId="3AAF5032"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72A472B7"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tc>
        <w:tc>
          <w:tcPr>
            <w:tcW w:w="2235" w:type="dxa"/>
            <w:shd w:val="clear" w:color="auto" w:fill="auto"/>
            <w:hideMark/>
          </w:tcPr>
          <w:p w14:paraId="29D1CD8B"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Disposable needle</w:t>
            </w:r>
          </w:p>
        </w:tc>
        <w:tc>
          <w:tcPr>
            <w:tcW w:w="2474" w:type="dxa"/>
            <w:shd w:val="clear" w:color="auto" w:fill="auto"/>
            <w:hideMark/>
          </w:tcPr>
          <w:p w14:paraId="70C71919" w14:textId="2594A94F"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 xml:space="preserve">Minimal 5 </w:t>
            </w:r>
            <w:r>
              <w:rPr>
                <w:rFonts w:ascii="Calibri" w:hAnsi="Calibri" w:cs="Calibri"/>
                <w:sz w:val="18"/>
                <w:szCs w:val="18"/>
                <w:lang w:val="en-ID" w:eastAsia="en-ID"/>
              </w:rPr>
              <w:t xml:space="preserve">(lima) </w:t>
            </w:r>
            <w:r w:rsidRPr="00D07687">
              <w:rPr>
                <w:rFonts w:ascii="Calibri" w:hAnsi="Calibri" w:cs="Calibri"/>
                <w:sz w:val="18"/>
                <w:szCs w:val="18"/>
                <w:lang w:val="en-ID" w:eastAsia="en-ID"/>
              </w:rPr>
              <w:t>jenis ukuran, kondisi</w:t>
            </w:r>
            <w:r>
              <w:rPr>
                <w:rFonts w:ascii="Calibri" w:hAnsi="Calibri" w:cs="Calibri"/>
                <w:sz w:val="18"/>
                <w:szCs w:val="18"/>
                <w:lang w:val="en-ID" w:eastAsia="en-ID"/>
              </w:rPr>
              <w:t xml:space="preserve"> </w:t>
            </w:r>
            <w:r w:rsidRPr="00D07687">
              <w:rPr>
                <w:rFonts w:ascii="Calibri" w:hAnsi="Calibri" w:cs="Calibri"/>
                <w:sz w:val="18"/>
                <w:szCs w:val="18"/>
                <w:lang w:val="en-ID" w:eastAsia="en-ID"/>
              </w:rPr>
              <w:t>baik</w:t>
            </w:r>
          </w:p>
        </w:tc>
        <w:tc>
          <w:tcPr>
            <w:tcW w:w="2356" w:type="dxa"/>
            <w:shd w:val="clear" w:color="auto" w:fill="auto"/>
            <w:hideMark/>
          </w:tcPr>
          <w:p w14:paraId="211AB87D" w14:textId="052D50BA"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1924562D" w14:textId="6CF74C58" w:rsidR="00DE5EFC" w:rsidRPr="00D07687" w:rsidRDefault="00DE5EFC" w:rsidP="00DE5EFC">
            <w:pPr>
              <w:jc w:val="both"/>
              <w:rPr>
                <w:rFonts w:ascii="Calibri" w:hAnsi="Calibri" w:cs="Calibri"/>
                <w:color w:val="000000"/>
                <w:sz w:val="18"/>
                <w:szCs w:val="18"/>
                <w:lang w:val="en-ID" w:eastAsia="en-ID"/>
              </w:rPr>
            </w:pPr>
            <w:r w:rsidRPr="00992894">
              <w:rPr>
                <w:i/>
                <w:sz w:val="18"/>
              </w:rPr>
              <w:t>Foto/Dok. pendukung</w:t>
            </w:r>
          </w:p>
        </w:tc>
      </w:tr>
      <w:tr w:rsidR="00DE5EFC" w:rsidRPr="00D07687" w14:paraId="659CFFF1" w14:textId="77777777" w:rsidTr="00635B93">
        <w:trPr>
          <w:trHeight w:val="255"/>
        </w:trPr>
        <w:tc>
          <w:tcPr>
            <w:tcW w:w="809" w:type="dxa"/>
            <w:vMerge/>
            <w:vAlign w:val="center"/>
            <w:hideMark/>
          </w:tcPr>
          <w:p w14:paraId="0E1F2DCE"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5D2CDF66"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1D83224D" w14:textId="77777777" w:rsidR="00DE5EFC" w:rsidRPr="00D07687" w:rsidRDefault="00DE5EFC" w:rsidP="00DE5EFC">
            <w:pPr>
              <w:jc w:val="both"/>
              <w:rPr>
                <w:rFonts w:ascii="Calibri" w:hAnsi="Calibri" w:cs="Calibri"/>
                <w:sz w:val="18"/>
                <w:szCs w:val="18"/>
                <w:lang w:val="en-ID" w:eastAsia="en-ID"/>
              </w:rPr>
            </w:pPr>
            <w:r w:rsidRPr="00FD3103">
              <w:rPr>
                <w:rFonts w:ascii="Calibri" w:hAnsi="Calibri" w:cs="Calibri"/>
                <w:i/>
                <w:iCs/>
                <w:sz w:val="18"/>
                <w:szCs w:val="18"/>
                <w:lang w:val="en-ID" w:eastAsia="en-ID"/>
              </w:rPr>
              <w:t>Infusion set</w:t>
            </w:r>
            <w:r w:rsidRPr="00D07687">
              <w:rPr>
                <w:rFonts w:ascii="Calibri" w:hAnsi="Calibri" w:cs="Calibri"/>
                <w:sz w:val="18"/>
                <w:szCs w:val="18"/>
                <w:lang w:val="en-ID" w:eastAsia="en-ID"/>
              </w:rPr>
              <w:t xml:space="preserve"> (selang infus)</w:t>
            </w:r>
          </w:p>
        </w:tc>
        <w:tc>
          <w:tcPr>
            <w:tcW w:w="2474" w:type="dxa"/>
            <w:shd w:val="clear" w:color="auto" w:fill="auto"/>
            <w:hideMark/>
          </w:tcPr>
          <w:p w14:paraId="4AC79A12" w14:textId="71A0FB63"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Kondisi baik dan steril</w:t>
            </w:r>
          </w:p>
        </w:tc>
        <w:tc>
          <w:tcPr>
            <w:tcW w:w="2356" w:type="dxa"/>
            <w:shd w:val="clear" w:color="auto" w:fill="auto"/>
            <w:hideMark/>
          </w:tcPr>
          <w:p w14:paraId="666E83EC" w14:textId="548B9478"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8C7D757" w14:textId="6638B757"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7A957CF5" w14:textId="77777777" w:rsidTr="00702E22">
        <w:trPr>
          <w:trHeight w:val="257"/>
        </w:trPr>
        <w:tc>
          <w:tcPr>
            <w:tcW w:w="809" w:type="dxa"/>
            <w:vMerge/>
            <w:vAlign w:val="center"/>
            <w:hideMark/>
          </w:tcPr>
          <w:p w14:paraId="5313AA80"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3480C43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4AF387E2"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Feeding force catheter</w:t>
            </w:r>
          </w:p>
        </w:tc>
        <w:tc>
          <w:tcPr>
            <w:tcW w:w="2474" w:type="dxa"/>
            <w:shd w:val="clear" w:color="auto" w:fill="auto"/>
            <w:hideMark/>
          </w:tcPr>
          <w:p w14:paraId="7BB0BB25" w14:textId="69A58B71"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60876AC" w14:textId="69EF44CF"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4DBD849E" w14:textId="28DE69AF"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7389E88B" w14:textId="77777777" w:rsidTr="00702E22">
        <w:trPr>
          <w:trHeight w:val="180"/>
        </w:trPr>
        <w:tc>
          <w:tcPr>
            <w:tcW w:w="809" w:type="dxa"/>
            <w:vMerge/>
            <w:vAlign w:val="center"/>
            <w:hideMark/>
          </w:tcPr>
          <w:p w14:paraId="53E7C1DB" w14:textId="77777777" w:rsidR="00DE5EFC" w:rsidRPr="00D07687" w:rsidRDefault="00DE5EFC" w:rsidP="00DE5EFC">
            <w:pPr>
              <w:jc w:val="both"/>
              <w:rPr>
                <w:rFonts w:ascii="Calibri" w:hAnsi="Calibri" w:cs="Calibri"/>
                <w:sz w:val="18"/>
                <w:szCs w:val="18"/>
                <w:lang w:val="en-ID" w:eastAsia="en-ID"/>
              </w:rPr>
            </w:pPr>
          </w:p>
        </w:tc>
        <w:tc>
          <w:tcPr>
            <w:tcW w:w="646" w:type="dxa"/>
            <w:vMerge w:val="restart"/>
            <w:shd w:val="clear" w:color="auto" w:fill="auto"/>
            <w:noWrap/>
            <w:hideMark/>
          </w:tcPr>
          <w:p w14:paraId="7D04DC53"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vMerge w:val="restart"/>
            <w:shd w:val="clear" w:color="auto" w:fill="auto"/>
            <w:hideMark/>
          </w:tcPr>
          <w:p w14:paraId="3E856054"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Urine Catheter</w:t>
            </w:r>
          </w:p>
        </w:tc>
        <w:tc>
          <w:tcPr>
            <w:tcW w:w="2474" w:type="dxa"/>
            <w:shd w:val="clear" w:color="auto" w:fill="auto"/>
            <w:hideMark/>
          </w:tcPr>
          <w:p w14:paraId="1DCD39E1" w14:textId="4188D925"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5322B87" w14:textId="7A579EFE"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50BCBC20" w14:textId="778939AF"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02A8001F" w14:textId="77777777" w:rsidTr="00635B93">
        <w:trPr>
          <w:trHeight w:val="330"/>
        </w:trPr>
        <w:tc>
          <w:tcPr>
            <w:tcW w:w="809" w:type="dxa"/>
            <w:vMerge/>
            <w:vAlign w:val="center"/>
            <w:hideMark/>
          </w:tcPr>
          <w:p w14:paraId="0CAB234C" w14:textId="77777777" w:rsidR="00DE5EFC" w:rsidRPr="00D07687" w:rsidRDefault="00DE5EFC" w:rsidP="00DE5EFC">
            <w:pPr>
              <w:jc w:val="both"/>
              <w:rPr>
                <w:rFonts w:ascii="Calibri" w:hAnsi="Calibri" w:cs="Calibri"/>
                <w:sz w:val="18"/>
                <w:szCs w:val="18"/>
                <w:lang w:val="en-ID" w:eastAsia="en-ID"/>
              </w:rPr>
            </w:pPr>
          </w:p>
        </w:tc>
        <w:tc>
          <w:tcPr>
            <w:tcW w:w="646" w:type="dxa"/>
            <w:vMerge/>
            <w:vAlign w:val="center"/>
            <w:hideMark/>
          </w:tcPr>
          <w:p w14:paraId="1C75C565" w14:textId="77777777" w:rsidR="00DE5EFC" w:rsidRPr="00D07687" w:rsidRDefault="00DE5EFC" w:rsidP="00DE5EFC">
            <w:pPr>
              <w:jc w:val="both"/>
              <w:rPr>
                <w:rFonts w:ascii="Calibri" w:hAnsi="Calibri" w:cs="Calibri"/>
                <w:color w:val="000000"/>
                <w:sz w:val="18"/>
                <w:szCs w:val="18"/>
                <w:lang w:val="en-ID" w:eastAsia="en-ID"/>
              </w:rPr>
            </w:pPr>
          </w:p>
        </w:tc>
        <w:tc>
          <w:tcPr>
            <w:tcW w:w="2235" w:type="dxa"/>
            <w:vMerge/>
            <w:vAlign w:val="center"/>
            <w:hideMark/>
          </w:tcPr>
          <w:p w14:paraId="6D2282AA" w14:textId="77777777" w:rsidR="00DE5EFC" w:rsidRPr="00FD3103" w:rsidRDefault="00DE5EFC" w:rsidP="00DE5EFC">
            <w:pPr>
              <w:jc w:val="both"/>
              <w:rPr>
                <w:rFonts w:ascii="Calibri" w:hAnsi="Calibri" w:cs="Calibri"/>
                <w:i/>
                <w:iCs/>
                <w:sz w:val="18"/>
                <w:szCs w:val="18"/>
                <w:lang w:val="en-ID" w:eastAsia="en-ID"/>
              </w:rPr>
            </w:pPr>
          </w:p>
        </w:tc>
        <w:tc>
          <w:tcPr>
            <w:tcW w:w="2474" w:type="dxa"/>
            <w:shd w:val="clear" w:color="auto" w:fill="auto"/>
            <w:hideMark/>
          </w:tcPr>
          <w:p w14:paraId="5FFB9ED4" w14:textId="0FCA8990"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3091A95" w14:textId="73A73A25"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1F4DB1BA" w14:textId="6676E9FB"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59E84743" w14:textId="77777777" w:rsidTr="00702E22">
        <w:trPr>
          <w:trHeight w:val="322"/>
        </w:trPr>
        <w:tc>
          <w:tcPr>
            <w:tcW w:w="809" w:type="dxa"/>
            <w:vMerge/>
            <w:vAlign w:val="center"/>
            <w:hideMark/>
          </w:tcPr>
          <w:p w14:paraId="021946AF"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1EB95B81"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tc>
        <w:tc>
          <w:tcPr>
            <w:tcW w:w="2235" w:type="dxa"/>
            <w:shd w:val="clear" w:color="auto" w:fill="auto"/>
            <w:hideMark/>
          </w:tcPr>
          <w:p w14:paraId="47F8299E"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IV Catheter</w:t>
            </w:r>
          </w:p>
        </w:tc>
        <w:tc>
          <w:tcPr>
            <w:tcW w:w="2474" w:type="dxa"/>
            <w:shd w:val="clear" w:color="auto" w:fill="auto"/>
            <w:hideMark/>
          </w:tcPr>
          <w:p w14:paraId="166168B8" w14:textId="33DFF5B3"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1FB17E9" w14:textId="6389BAB9"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8D120E9" w14:textId="7AFB2250" w:rsidR="00DE5EFC" w:rsidRPr="00D07687" w:rsidRDefault="00DE5EFC" w:rsidP="00DE5EFC">
            <w:pPr>
              <w:jc w:val="both"/>
              <w:rPr>
                <w:rFonts w:ascii="Calibri" w:hAnsi="Calibri" w:cs="Calibri"/>
                <w:sz w:val="18"/>
                <w:szCs w:val="18"/>
                <w:lang w:val="en-ID" w:eastAsia="en-ID"/>
              </w:rPr>
            </w:pPr>
            <w:r w:rsidRPr="00992894">
              <w:rPr>
                <w:i/>
                <w:sz w:val="18"/>
              </w:rPr>
              <w:t>Foto/Dok. pendukung</w:t>
            </w:r>
          </w:p>
        </w:tc>
      </w:tr>
      <w:tr w:rsidR="00DE5EFC" w:rsidRPr="00D07687" w14:paraId="31213F92" w14:textId="77777777" w:rsidTr="00635B93">
        <w:trPr>
          <w:trHeight w:val="255"/>
        </w:trPr>
        <w:tc>
          <w:tcPr>
            <w:tcW w:w="809" w:type="dxa"/>
            <w:vMerge/>
            <w:vAlign w:val="center"/>
            <w:hideMark/>
          </w:tcPr>
          <w:p w14:paraId="3F02AD28"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4B9ACDF"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4229E2F1" w14:textId="77777777" w:rsidR="00DE5EFC" w:rsidRPr="00FD3103" w:rsidRDefault="00DE5EFC" w:rsidP="00DE5EFC">
            <w:pPr>
              <w:jc w:val="both"/>
              <w:rPr>
                <w:rFonts w:ascii="Calibri" w:hAnsi="Calibri" w:cs="Calibri"/>
                <w:i/>
                <w:iCs/>
                <w:sz w:val="18"/>
                <w:szCs w:val="18"/>
                <w:lang w:val="en-ID" w:eastAsia="en-ID"/>
              </w:rPr>
            </w:pPr>
            <w:r w:rsidRPr="00FD3103">
              <w:rPr>
                <w:rFonts w:ascii="Calibri" w:hAnsi="Calibri" w:cs="Calibri"/>
                <w:i/>
                <w:iCs/>
                <w:sz w:val="18"/>
                <w:szCs w:val="18"/>
                <w:lang w:val="en-ID" w:eastAsia="en-ID"/>
              </w:rPr>
              <w:t>Nebulizer</w:t>
            </w:r>
          </w:p>
        </w:tc>
        <w:tc>
          <w:tcPr>
            <w:tcW w:w="2474" w:type="dxa"/>
            <w:shd w:val="clear" w:color="auto" w:fill="auto"/>
            <w:hideMark/>
          </w:tcPr>
          <w:p w14:paraId="5BF42206" w14:textId="37906993"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FCA1E4A" w14:textId="67DA3C31"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7F8DC1E" w14:textId="6B8151B5"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0E278838" w14:textId="77777777" w:rsidTr="00635B93">
        <w:trPr>
          <w:trHeight w:val="330"/>
        </w:trPr>
        <w:tc>
          <w:tcPr>
            <w:tcW w:w="809" w:type="dxa"/>
            <w:vMerge/>
            <w:vAlign w:val="center"/>
            <w:hideMark/>
          </w:tcPr>
          <w:p w14:paraId="63908141"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39BB83D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8</w:t>
            </w:r>
            <w:r>
              <w:rPr>
                <w:rFonts w:ascii="Calibri" w:hAnsi="Calibri" w:cs="Calibri"/>
                <w:color w:val="000000"/>
                <w:sz w:val="18"/>
                <w:szCs w:val="18"/>
                <w:lang w:val="en-ID" w:eastAsia="en-ID"/>
              </w:rPr>
              <w:t>.</w:t>
            </w:r>
          </w:p>
        </w:tc>
        <w:tc>
          <w:tcPr>
            <w:tcW w:w="2235" w:type="dxa"/>
            <w:shd w:val="clear" w:color="auto" w:fill="auto"/>
            <w:hideMark/>
          </w:tcPr>
          <w:p w14:paraId="69BC9D4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Tiang infus</w:t>
            </w:r>
          </w:p>
        </w:tc>
        <w:tc>
          <w:tcPr>
            <w:tcW w:w="2474" w:type="dxa"/>
            <w:shd w:val="clear" w:color="auto" w:fill="auto"/>
            <w:hideMark/>
          </w:tcPr>
          <w:p w14:paraId="03EB6B8B" w14:textId="37E177C6"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79895B6E" w14:textId="205C7C5D"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2585840C" w14:textId="5B2881B7"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71E8E5EE" w14:textId="77777777" w:rsidTr="007344B4">
        <w:trPr>
          <w:trHeight w:val="255"/>
        </w:trPr>
        <w:tc>
          <w:tcPr>
            <w:tcW w:w="809" w:type="dxa"/>
            <w:vMerge/>
            <w:vAlign w:val="center"/>
            <w:hideMark/>
          </w:tcPr>
          <w:p w14:paraId="1DA1873D" w14:textId="77777777" w:rsidR="00DE5EFC" w:rsidRPr="00D07687" w:rsidRDefault="00DE5EFC" w:rsidP="00DE5EFC">
            <w:pPr>
              <w:jc w:val="both"/>
              <w:rPr>
                <w:rFonts w:ascii="Calibri" w:hAnsi="Calibri" w:cs="Calibri"/>
                <w:sz w:val="18"/>
                <w:szCs w:val="18"/>
                <w:lang w:val="en-ID" w:eastAsia="en-ID"/>
              </w:rPr>
            </w:pPr>
          </w:p>
        </w:tc>
        <w:tc>
          <w:tcPr>
            <w:tcW w:w="10166" w:type="dxa"/>
            <w:gridSpan w:val="5"/>
            <w:shd w:val="clear" w:color="auto" w:fill="BDD6EE" w:themeFill="accent5" w:themeFillTint="66"/>
            <w:hideMark/>
          </w:tcPr>
          <w:p w14:paraId="58CE0028"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D. Peralatan Bedah</w:t>
            </w:r>
          </w:p>
        </w:tc>
      </w:tr>
      <w:tr w:rsidR="00DE5EFC" w:rsidRPr="00D07687" w14:paraId="54636497" w14:textId="77777777" w:rsidTr="00635B93">
        <w:trPr>
          <w:trHeight w:val="495"/>
        </w:trPr>
        <w:tc>
          <w:tcPr>
            <w:tcW w:w="809" w:type="dxa"/>
            <w:vMerge/>
            <w:vAlign w:val="center"/>
            <w:hideMark/>
          </w:tcPr>
          <w:p w14:paraId="0EC9CEC7"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F0E70BF"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1808420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Peralatan bedah minor hewan</w:t>
            </w:r>
          </w:p>
        </w:tc>
        <w:tc>
          <w:tcPr>
            <w:tcW w:w="2474" w:type="dxa"/>
            <w:shd w:val="clear" w:color="auto" w:fill="auto"/>
            <w:hideMark/>
          </w:tcPr>
          <w:p w14:paraId="0FD9DD17" w14:textId="1FE8FB3C"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31943FF" w14:textId="77777777" w:rsidR="00DE5EFC" w:rsidRPr="00D07687" w:rsidRDefault="00DE5EFC" w:rsidP="00DE5EFC">
            <w:pPr>
              <w:jc w:val="both"/>
              <w:rPr>
                <w:rFonts w:ascii="Calibri" w:hAnsi="Calibri" w:cs="Calibri"/>
                <w:sz w:val="18"/>
                <w:szCs w:val="18"/>
                <w:lang w:val="en-ID" w:eastAsia="en-ID"/>
              </w:rPr>
            </w:pPr>
          </w:p>
          <w:p w14:paraId="340366F7" w14:textId="7C6E6B5A"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0191E0A2" w14:textId="3C053826"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09414784" w14:textId="77777777" w:rsidTr="00635B93">
        <w:trPr>
          <w:trHeight w:val="495"/>
        </w:trPr>
        <w:tc>
          <w:tcPr>
            <w:tcW w:w="809" w:type="dxa"/>
            <w:vMerge/>
            <w:vAlign w:val="center"/>
            <w:hideMark/>
          </w:tcPr>
          <w:p w14:paraId="0E50F3EE"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CE34385"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p w14:paraId="52AA9BDF" w14:textId="65A22F90"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 </w:t>
            </w:r>
          </w:p>
        </w:tc>
        <w:tc>
          <w:tcPr>
            <w:tcW w:w="2235" w:type="dxa"/>
            <w:shd w:val="clear" w:color="auto" w:fill="auto"/>
            <w:hideMark/>
          </w:tcPr>
          <w:p w14:paraId="762A8C81" w14:textId="3F3FCDC8"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Peralatan bedah mayor hewan</w:t>
            </w:r>
          </w:p>
        </w:tc>
        <w:tc>
          <w:tcPr>
            <w:tcW w:w="2474" w:type="dxa"/>
            <w:shd w:val="clear" w:color="auto" w:fill="auto"/>
            <w:hideMark/>
          </w:tcPr>
          <w:p w14:paraId="595D308A" w14:textId="0140AF2A"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A3F291B" w14:textId="77777777" w:rsidR="00DE5EFC" w:rsidRPr="00D07687" w:rsidRDefault="00DE5EFC" w:rsidP="00DE5EFC">
            <w:pPr>
              <w:jc w:val="both"/>
              <w:rPr>
                <w:rFonts w:ascii="Calibri" w:hAnsi="Calibri" w:cs="Calibri"/>
                <w:sz w:val="18"/>
                <w:szCs w:val="18"/>
                <w:lang w:val="en-ID" w:eastAsia="en-ID"/>
              </w:rPr>
            </w:pPr>
          </w:p>
          <w:p w14:paraId="671C0BC0" w14:textId="0CBB5882"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9FBBAFD" w14:textId="2F47EE82"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77E68BBF" w14:textId="77777777" w:rsidTr="00635B93">
        <w:trPr>
          <w:trHeight w:val="255"/>
        </w:trPr>
        <w:tc>
          <w:tcPr>
            <w:tcW w:w="809" w:type="dxa"/>
            <w:vMerge/>
            <w:vAlign w:val="center"/>
            <w:hideMark/>
          </w:tcPr>
          <w:p w14:paraId="5B492496"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200D711A"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3EB8A76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Peralatan bedah ortopedi</w:t>
            </w:r>
          </w:p>
        </w:tc>
        <w:tc>
          <w:tcPr>
            <w:tcW w:w="2474" w:type="dxa"/>
            <w:shd w:val="clear" w:color="auto" w:fill="auto"/>
            <w:hideMark/>
          </w:tcPr>
          <w:p w14:paraId="4CFB9DD2" w14:textId="0D9DAF0E"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BE254FB" w14:textId="1F8BA39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4E31D43" w14:textId="7595CFDC"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7250729E" w14:textId="77777777" w:rsidTr="00635B93">
        <w:trPr>
          <w:trHeight w:val="70"/>
        </w:trPr>
        <w:tc>
          <w:tcPr>
            <w:tcW w:w="809" w:type="dxa"/>
            <w:vMerge/>
            <w:vAlign w:val="center"/>
            <w:hideMark/>
          </w:tcPr>
          <w:p w14:paraId="628C1A9E"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33E5FF88"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1988DFF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Benang operasi</w:t>
            </w:r>
          </w:p>
        </w:tc>
        <w:tc>
          <w:tcPr>
            <w:tcW w:w="2474" w:type="dxa"/>
            <w:shd w:val="clear" w:color="auto" w:fill="auto"/>
            <w:hideMark/>
          </w:tcPr>
          <w:p w14:paraId="33050596" w14:textId="4F48C7D9"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2B412D2" w14:textId="0F922704"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3142FF7F" w14:textId="0F541493"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0011B0C4" w14:textId="77777777" w:rsidTr="00635B93">
        <w:trPr>
          <w:trHeight w:val="255"/>
        </w:trPr>
        <w:tc>
          <w:tcPr>
            <w:tcW w:w="809" w:type="dxa"/>
            <w:vMerge/>
            <w:vAlign w:val="center"/>
            <w:hideMark/>
          </w:tcPr>
          <w:p w14:paraId="4A84FD1E"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6AEF4F99"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79CD8967" w14:textId="77777777" w:rsidR="00DE5EFC" w:rsidRPr="00E66C11" w:rsidRDefault="00DE5EFC" w:rsidP="00DE5EFC">
            <w:pPr>
              <w:jc w:val="both"/>
              <w:rPr>
                <w:rFonts w:ascii="Calibri" w:hAnsi="Calibri" w:cs="Calibri"/>
                <w:i/>
                <w:iCs/>
                <w:sz w:val="18"/>
                <w:szCs w:val="18"/>
                <w:lang w:val="en-ID" w:eastAsia="en-ID"/>
              </w:rPr>
            </w:pPr>
            <w:r w:rsidRPr="00E66C11">
              <w:rPr>
                <w:rFonts w:ascii="Calibri" w:hAnsi="Calibri" w:cs="Calibri"/>
                <w:i/>
                <w:iCs/>
                <w:sz w:val="18"/>
                <w:szCs w:val="18"/>
                <w:lang w:val="en-ID" w:eastAsia="en-ID"/>
              </w:rPr>
              <w:t>Suction pump</w:t>
            </w:r>
          </w:p>
        </w:tc>
        <w:tc>
          <w:tcPr>
            <w:tcW w:w="2474" w:type="dxa"/>
            <w:shd w:val="clear" w:color="auto" w:fill="auto"/>
            <w:hideMark/>
          </w:tcPr>
          <w:p w14:paraId="5D1D391D" w14:textId="7D9F46B9"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52501C0" w14:textId="478897C8"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7C0F206" w14:textId="27A60360"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3836930E" w14:textId="77777777" w:rsidTr="00702E22">
        <w:trPr>
          <w:trHeight w:val="231"/>
        </w:trPr>
        <w:tc>
          <w:tcPr>
            <w:tcW w:w="809" w:type="dxa"/>
            <w:vMerge/>
            <w:vAlign w:val="center"/>
            <w:hideMark/>
          </w:tcPr>
          <w:p w14:paraId="41B707D9"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25B4F5F6"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tc>
        <w:tc>
          <w:tcPr>
            <w:tcW w:w="2235" w:type="dxa"/>
            <w:shd w:val="clear" w:color="auto" w:fill="auto"/>
            <w:hideMark/>
          </w:tcPr>
          <w:p w14:paraId="2A4CB596"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Lampu operasi</w:t>
            </w:r>
          </w:p>
        </w:tc>
        <w:tc>
          <w:tcPr>
            <w:tcW w:w="2474" w:type="dxa"/>
            <w:shd w:val="clear" w:color="auto" w:fill="auto"/>
            <w:vAlign w:val="center"/>
            <w:hideMark/>
          </w:tcPr>
          <w:p w14:paraId="5BDEFF73" w14:textId="10B705CF"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4FAD551" w14:textId="52B111ED"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5D64589" w14:textId="26DC47A7"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034933E9" w14:textId="77777777" w:rsidTr="00635B93">
        <w:trPr>
          <w:trHeight w:val="330"/>
        </w:trPr>
        <w:tc>
          <w:tcPr>
            <w:tcW w:w="809" w:type="dxa"/>
            <w:vMerge/>
            <w:vAlign w:val="center"/>
            <w:hideMark/>
          </w:tcPr>
          <w:p w14:paraId="20B44459"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3EAED004"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536F0072"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Tabung oksigen dan perlengkapannya</w:t>
            </w:r>
          </w:p>
        </w:tc>
        <w:tc>
          <w:tcPr>
            <w:tcW w:w="2474" w:type="dxa"/>
            <w:shd w:val="clear" w:color="auto" w:fill="auto"/>
            <w:hideMark/>
          </w:tcPr>
          <w:p w14:paraId="6470EAD5" w14:textId="73320732"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AEDC9EA" w14:textId="1F795F09"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F67FC5B" w14:textId="6BB599F9"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2CC9A292" w14:textId="77777777" w:rsidTr="00635B93">
        <w:trPr>
          <w:trHeight w:val="330"/>
        </w:trPr>
        <w:tc>
          <w:tcPr>
            <w:tcW w:w="809" w:type="dxa"/>
            <w:vMerge/>
            <w:vAlign w:val="center"/>
            <w:hideMark/>
          </w:tcPr>
          <w:p w14:paraId="2A592712" w14:textId="77777777" w:rsidR="00DE5EFC" w:rsidRPr="00D07687" w:rsidRDefault="00DE5EFC" w:rsidP="00DE5EFC">
            <w:pPr>
              <w:jc w:val="both"/>
              <w:rPr>
                <w:rFonts w:ascii="Calibri" w:hAnsi="Calibri" w:cs="Calibri"/>
                <w:sz w:val="18"/>
                <w:szCs w:val="18"/>
                <w:lang w:val="en-ID" w:eastAsia="en-ID"/>
              </w:rPr>
            </w:pPr>
          </w:p>
        </w:tc>
        <w:tc>
          <w:tcPr>
            <w:tcW w:w="646" w:type="dxa"/>
            <w:shd w:val="clear" w:color="auto" w:fill="auto"/>
            <w:noWrap/>
            <w:hideMark/>
          </w:tcPr>
          <w:p w14:paraId="393CA493"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8</w:t>
            </w:r>
            <w:r>
              <w:rPr>
                <w:rFonts w:ascii="Calibri" w:hAnsi="Calibri" w:cs="Calibri"/>
                <w:color w:val="000000"/>
                <w:sz w:val="18"/>
                <w:szCs w:val="18"/>
                <w:lang w:val="en-ID" w:eastAsia="en-ID"/>
              </w:rPr>
              <w:t>.</w:t>
            </w:r>
          </w:p>
        </w:tc>
        <w:tc>
          <w:tcPr>
            <w:tcW w:w="2235" w:type="dxa"/>
            <w:shd w:val="clear" w:color="auto" w:fill="auto"/>
            <w:hideMark/>
          </w:tcPr>
          <w:p w14:paraId="66826D5F"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Mesin anestesi gas</w:t>
            </w:r>
          </w:p>
        </w:tc>
        <w:tc>
          <w:tcPr>
            <w:tcW w:w="2474" w:type="dxa"/>
            <w:shd w:val="clear" w:color="auto" w:fill="auto"/>
            <w:hideMark/>
          </w:tcPr>
          <w:p w14:paraId="34AACAC7" w14:textId="139CB063"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731F209" w14:textId="2F40E192"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721F1085" w14:textId="30E0CA29"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24F0D459" w14:textId="77777777" w:rsidTr="007344B4">
        <w:trPr>
          <w:trHeight w:val="255"/>
        </w:trPr>
        <w:tc>
          <w:tcPr>
            <w:tcW w:w="809" w:type="dxa"/>
            <w:vMerge w:val="restart"/>
            <w:shd w:val="clear" w:color="auto" w:fill="auto"/>
            <w:hideMark/>
          </w:tcPr>
          <w:p w14:paraId="4E6E9660"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5.3.3</w:t>
            </w:r>
          </w:p>
        </w:tc>
        <w:tc>
          <w:tcPr>
            <w:tcW w:w="10166" w:type="dxa"/>
            <w:gridSpan w:val="5"/>
            <w:shd w:val="clear" w:color="auto" w:fill="BDD6EE" w:themeFill="accent5" w:themeFillTint="66"/>
            <w:hideMark/>
          </w:tcPr>
          <w:p w14:paraId="038BCAD4"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Sarana perlengkapan</w:t>
            </w:r>
          </w:p>
        </w:tc>
      </w:tr>
      <w:tr w:rsidR="00DE5EFC" w:rsidRPr="00D07687" w14:paraId="1719980D" w14:textId="77777777" w:rsidTr="00635B93">
        <w:trPr>
          <w:trHeight w:val="495"/>
        </w:trPr>
        <w:tc>
          <w:tcPr>
            <w:tcW w:w="809" w:type="dxa"/>
            <w:vMerge/>
            <w:vAlign w:val="center"/>
            <w:hideMark/>
          </w:tcPr>
          <w:p w14:paraId="460F300D"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4FB334C5"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28FC3F70" w14:textId="3A6382E6"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Kartu nama (kartu nama rumah sakit/klinik/praktik dokter hewan</w:t>
            </w:r>
            <w:r>
              <w:rPr>
                <w:rFonts w:ascii="Calibri" w:hAnsi="Calibri" w:cs="Calibri"/>
                <w:sz w:val="18"/>
                <w:szCs w:val="18"/>
                <w:lang w:val="en-ID" w:eastAsia="en-ID"/>
              </w:rPr>
              <w:t xml:space="preserve"> </w:t>
            </w:r>
            <w:r w:rsidRPr="00D07687">
              <w:rPr>
                <w:rFonts w:ascii="Calibri" w:hAnsi="Calibri" w:cs="Calibri"/>
                <w:sz w:val="18"/>
                <w:szCs w:val="18"/>
                <w:lang w:val="en-ID" w:eastAsia="en-ID"/>
              </w:rPr>
              <w:t>mandiri)</w:t>
            </w:r>
          </w:p>
        </w:tc>
        <w:tc>
          <w:tcPr>
            <w:tcW w:w="2474" w:type="dxa"/>
            <w:shd w:val="clear" w:color="auto" w:fill="auto"/>
            <w:hideMark/>
          </w:tcPr>
          <w:p w14:paraId="701A654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Semua memiliki kartu nama</w:t>
            </w:r>
          </w:p>
        </w:tc>
        <w:tc>
          <w:tcPr>
            <w:tcW w:w="2356" w:type="dxa"/>
            <w:shd w:val="clear" w:color="auto" w:fill="auto"/>
            <w:hideMark/>
          </w:tcPr>
          <w:p w14:paraId="3FAD5553" w14:textId="1BF3B6D3"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7AF31E2" w14:textId="3AB86588"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6B5533E0" w14:textId="77777777" w:rsidTr="00635B93">
        <w:trPr>
          <w:trHeight w:val="255"/>
        </w:trPr>
        <w:tc>
          <w:tcPr>
            <w:tcW w:w="809" w:type="dxa"/>
            <w:vMerge/>
            <w:vAlign w:val="center"/>
            <w:hideMark/>
          </w:tcPr>
          <w:p w14:paraId="4BEAE265"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0CFC14F6"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tc>
        <w:tc>
          <w:tcPr>
            <w:tcW w:w="2235" w:type="dxa"/>
            <w:shd w:val="clear" w:color="auto" w:fill="auto"/>
            <w:hideMark/>
          </w:tcPr>
          <w:p w14:paraId="3DBCD3CB"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Buku resep</w:t>
            </w:r>
          </w:p>
        </w:tc>
        <w:tc>
          <w:tcPr>
            <w:tcW w:w="2474" w:type="dxa"/>
            <w:shd w:val="clear" w:color="auto" w:fill="auto"/>
            <w:hideMark/>
          </w:tcPr>
          <w:p w14:paraId="1015F5F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Ada</w:t>
            </w:r>
          </w:p>
        </w:tc>
        <w:tc>
          <w:tcPr>
            <w:tcW w:w="2356" w:type="dxa"/>
            <w:shd w:val="clear" w:color="auto" w:fill="auto"/>
            <w:hideMark/>
          </w:tcPr>
          <w:p w14:paraId="35895800" w14:textId="1624A4C2"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101C0FA" w14:textId="4F1BD5B1"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5FD12F30" w14:textId="77777777" w:rsidTr="00635B93">
        <w:trPr>
          <w:trHeight w:val="495"/>
        </w:trPr>
        <w:tc>
          <w:tcPr>
            <w:tcW w:w="809" w:type="dxa"/>
            <w:vMerge/>
            <w:vAlign w:val="center"/>
            <w:hideMark/>
          </w:tcPr>
          <w:p w14:paraId="3EB3F85C"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94BAF2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078A1FF7"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Rekam medis</w:t>
            </w:r>
          </w:p>
        </w:tc>
        <w:tc>
          <w:tcPr>
            <w:tcW w:w="2474" w:type="dxa"/>
            <w:shd w:val="clear" w:color="auto" w:fill="auto"/>
            <w:hideMark/>
          </w:tcPr>
          <w:p w14:paraId="58F90931" w14:textId="0CE8C069"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Ada, dan dibedakan filenya antara</w:t>
            </w:r>
            <w:r>
              <w:rPr>
                <w:rFonts w:ascii="Calibri" w:hAnsi="Calibri" w:cs="Calibri"/>
                <w:sz w:val="18"/>
                <w:szCs w:val="18"/>
                <w:lang w:val="en-ID" w:eastAsia="en-ID"/>
              </w:rPr>
              <w:t xml:space="preserve"> </w:t>
            </w:r>
            <w:r w:rsidRPr="00D07687">
              <w:rPr>
                <w:rFonts w:ascii="Calibri" w:hAnsi="Calibri" w:cs="Calibri"/>
                <w:sz w:val="18"/>
                <w:szCs w:val="18"/>
                <w:lang w:val="en-ID" w:eastAsia="en-ID"/>
              </w:rPr>
              <w:t>jenis hewan</w:t>
            </w:r>
          </w:p>
        </w:tc>
        <w:tc>
          <w:tcPr>
            <w:tcW w:w="2356" w:type="dxa"/>
            <w:shd w:val="clear" w:color="auto" w:fill="auto"/>
            <w:hideMark/>
          </w:tcPr>
          <w:p w14:paraId="64E27B0F" w14:textId="0D170821"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5F97DB9E" w14:textId="79E1C57C" w:rsidR="00DE5EFC" w:rsidRPr="00D07687" w:rsidRDefault="00DE5EFC" w:rsidP="00DE5EFC">
            <w:pPr>
              <w:jc w:val="both"/>
              <w:rPr>
                <w:rFonts w:ascii="Calibri" w:hAnsi="Calibri" w:cs="Calibri"/>
                <w:color w:val="000000"/>
                <w:sz w:val="18"/>
                <w:szCs w:val="18"/>
                <w:lang w:val="en-ID" w:eastAsia="en-ID"/>
              </w:rPr>
            </w:pPr>
            <w:r w:rsidRPr="00FA2CAF">
              <w:rPr>
                <w:i/>
                <w:sz w:val="18"/>
              </w:rPr>
              <w:t>Foto/Dok. pendukung</w:t>
            </w:r>
          </w:p>
        </w:tc>
      </w:tr>
      <w:tr w:rsidR="00DE5EFC" w:rsidRPr="00D07687" w14:paraId="5019718A" w14:textId="77777777" w:rsidTr="00635B93">
        <w:trPr>
          <w:trHeight w:val="255"/>
        </w:trPr>
        <w:tc>
          <w:tcPr>
            <w:tcW w:w="809" w:type="dxa"/>
            <w:vMerge/>
            <w:vAlign w:val="center"/>
            <w:hideMark/>
          </w:tcPr>
          <w:p w14:paraId="770C28C3"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2884C95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092DA677"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Baju praktik</w:t>
            </w:r>
          </w:p>
        </w:tc>
        <w:tc>
          <w:tcPr>
            <w:tcW w:w="2474" w:type="dxa"/>
            <w:shd w:val="clear" w:color="auto" w:fill="auto"/>
            <w:hideMark/>
          </w:tcPr>
          <w:p w14:paraId="3757E71E" w14:textId="11B36B29"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Semua dokter memiliki</w:t>
            </w:r>
          </w:p>
        </w:tc>
        <w:tc>
          <w:tcPr>
            <w:tcW w:w="2356" w:type="dxa"/>
            <w:shd w:val="clear" w:color="auto" w:fill="auto"/>
            <w:hideMark/>
          </w:tcPr>
          <w:p w14:paraId="424A331B" w14:textId="45D6EEA0"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397580B" w14:textId="65620C3F"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61CA75FD" w14:textId="77777777" w:rsidTr="00635B93">
        <w:trPr>
          <w:trHeight w:val="255"/>
        </w:trPr>
        <w:tc>
          <w:tcPr>
            <w:tcW w:w="809" w:type="dxa"/>
            <w:vMerge/>
            <w:vAlign w:val="center"/>
            <w:hideMark/>
          </w:tcPr>
          <w:p w14:paraId="7B25A946"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6EDBE314"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04A371D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Baju bedah</w:t>
            </w:r>
          </w:p>
        </w:tc>
        <w:tc>
          <w:tcPr>
            <w:tcW w:w="2474" w:type="dxa"/>
            <w:shd w:val="clear" w:color="auto" w:fill="auto"/>
            <w:hideMark/>
          </w:tcPr>
          <w:p w14:paraId="0D52735D" w14:textId="4E8C38F6"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Minimal 2</w:t>
            </w:r>
            <w:r>
              <w:rPr>
                <w:rFonts w:ascii="Calibri" w:hAnsi="Calibri" w:cs="Calibri"/>
                <w:sz w:val="18"/>
                <w:szCs w:val="18"/>
                <w:lang w:val="en-ID" w:eastAsia="en-ID"/>
              </w:rPr>
              <w:t xml:space="preserve"> (dua)</w:t>
            </w:r>
            <w:r w:rsidRPr="00D07687">
              <w:rPr>
                <w:rFonts w:ascii="Calibri" w:hAnsi="Calibri" w:cs="Calibri"/>
                <w:sz w:val="18"/>
                <w:szCs w:val="18"/>
                <w:lang w:val="en-ID" w:eastAsia="en-ID"/>
              </w:rPr>
              <w:t xml:space="preserve"> set, kondisi</w:t>
            </w:r>
            <w:r>
              <w:rPr>
                <w:rFonts w:ascii="Calibri" w:hAnsi="Calibri" w:cs="Calibri"/>
                <w:sz w:val="18"/>
                <w:szCs w:val="18"/>
                <w:lang w:val="en-ID" w:eastAsia="en-ID"/>
              </w:rPr>
              <w:t xml:space="preserve"> </w:t>
            </w:r>
            <w:r w:rsidRPr="00D07687">
              <w:rPr>
                <w:rFonts w:ascii="Calibri" w:hAnsi="Calibri" w:cs="Calibri"/>
                <w:sz w:val="18"/>
                <w:szCs w:val="18"/>
                <w:lang w:val="en-ID" w:eastAsia="en-ID"/>
              </w:rPr>
              <w:t>baik</w:t>
            </w:r>
          </w:p>
        </w:tc>
        <w:tc>
          <w:tcPr>
            <w:tcW w:w="2356" w:type="dxa"/>
            <w:shd w:val="clear" w:color="auto" w:fill="auto"/>
            <w:hideMark/>
          </w:tcPr>
          <w:p w14:paraId="2F2063BE" w14:textId="1DBE5B56"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089F4944" w14:textId="7D7CC3CB"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4B0555D0" w14:textId="77777777" w:rsidTr="00635B93">
        <w:trPr>
          <w:trHeight w:val="255"/>
        </w:trPr>
        <w:tc>
          <w:tcPr>
            <w:tcW w:w="809" w:type="dxa"/>
            <w:vMerge/>
            <w:vAlign w:val="center"/>
            <w:hideMark/>
          </w:tcPr>
          <w:p w14:paraId="2F1D6545"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5C2D34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6E30CC2B" w14:textId="16A1790A"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Meja konsultasi/</w:t>
            </w:r>
            <w:r>
              <w:rPr>
                <w:rFonts w:ascii="Calibri" w:hAnsi="Calibri" w:cs="Calibri"/>
                <w:sz w:val="18"/>
                <w:szCs w:val="18"/>
                <w:lang w:val="en-ID" w:eastAsia="en-ID"/>
              </w:rPr>
              <w:t xml:space="preserve"> </w:t>
            </w:r>
            <w:r w:rsidRPr="00D07687">
              <w:rPr>
                <w:rFonts w:ascii="Calibri" w:hAnsi="Calibri" w:cs="Calibri"/>
                <w:sz w:val="18"/>
                <w:szCs w:val="18"/>
                <w:lang w:val="en-ID" w:eastAsia="en-ID"/>
              </w:rPr>
              <w:t>administrasi</w:t>
            </w:r>
          </w:p>
        </w:tc>
        <w:tc>
          <w:tcPr>
            <w:tcW w:w="2474" w:type="dxa"/>
            <w:shd w:val="clear" w:color="auto" w:fill="auto"/>
            <w:hideMark/>
          </w:tcPr>
          <w:p w14:paraId="61158B59" w14:textId="037194C6"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28FCDBF" w14:textId="516FB7DF"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1D4C7E4" w14:textId="36704D11"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687ADF33" w14:textId="77777777" w:rsidTr="00635B93">
        <w:trPr>
          <w:trHeight w:val="255"/>
        </w:trPr>
        <w:tc>
          <w:tcPr>
            <w:tcW w:w="809" w:type="dxa"/>
            <w:vMerge/>
            <w:vAlign w:val="center"/>
            <w:hideMark/>
          </w:tcPr>
          <w:p w14:paraId="26B9DA31"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42F4442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8</w:t>
            </w:r>
            <w:r>
              <w:rPr>
                <w:rFonts w:ascii="Calibri" w:hAnsi="Calibri" w:cs="Calibri"/>
                <w:color w:val="000000"/>
                <w:sz w:val="18"/>
                <w:szCs w:val="18"/>
                <w:lang w:val="en-ID" w:eastAsia="en-ID"/>
              </w:rPr>
              <w:t>.</w:t>
            </w:r>
          </w:p>
        </w:tc>
        <w:tc>
          <w:tcPr>
            <w:tcW w:w="2235" w:type="dxa"/>
            <w:shd w:val="clear" w:color="auto" w:fill="auto"/>
            <w:hideMark/>
          </w:tcPr>
          <w:p w14:paraId="2FE81291"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Meja periksa</w:t>
            </w:r>
          </w:p>
        </w:tc>
        <w:tc>
          <w:tcPr>
            <w:tcW w:w="2474" w:type="dxa"/>
            <w:shd w:val="clear" w:color="auto" w:fill="auto"/>
            <w:hideMark/>
          </w:tcPr>
          <w:p w14:paraId="751D228F" w14:textId="3DCCE14C"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Diutamakan ada</w:t>
            </w:r>
          </w:p>
        </w:tc>
        <w:tc>
          <w:tcPr>
            <w:tcW w:w="2356" w:type="dxa"/>
            <w:shd w:val="clear" w:color="auto" w:fill="auto"/>
            <w:hideMark/>
          </w:tcPr>
          <w:p w14:paraId="79C3B8A3" w14:textId="4ABAD7A8"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48F4C9C" w14:textId="0D4944A5"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13D08E3C" w14:textId="77777777" w:rsidTr="00635B93">
        <w:trPr>
          <w:trHeight w:val="255"/>
        </w:trPr>
        <w:tc>
          <w:tcPr>
            <w:tcW w:w="809" w:type="dxa"/>
            <w:vMerge/>
            <w:vAlign w:val="center"/>
            <w:hideMark/>
          </w:tcPr>
          <w:p w14:paraId="4CD1A242"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214AAC0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9</w:t>
            </w:r>
            <w:r>
              <w:rPr>
                <w:rFonts w:ascii="Calibri" w:hAnsi="Calibri" w:cs="Calibri"/>
                <w:color w:val="000000"/>
                <w:sz w:val="18"/>
                <w:szCs w:val="18"/>
                <w:lang w:val="en-ID" w:eastAsia="en-ID"/>
              </w:rPr>
              <w:t>.</w:t>
            </w:r>
          </w:p>
        </w:tc>
        <w:tc>
          <w:tcPr>
            <w:tcW w:w="2235" w:type="dxa"/>
            <w:shd w:val="clear" w:color="auto" w:fill="auto"/>
            <w:hideMark/>
          </w:tcPr>
          <w:p w14:paraId="48B71BA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Meja bedah</w:t>
            </w:r>
          </w:p>
        </w:tc>
        <w:tc>
          <w:tcPr>
            <w:tcW w:w="2474" w:type="dxa"/>
            <w:shd w:val="clear" w:color="auto" w:fill="auto"/>
            <w:hideMark/>
          </w:tcPr>
          <w:p w14:paraId="33ADBB74" w14:textId="34F9482C"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2AFD116E" w14:textId="1E2BAC20"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9927CF5" w14:textId="4EDB1BA6"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3185DAFE" w14:textId="77777777" w:rsidTr="00635B93">
        <w:trPr>
          <w:trHeight w:val="255"/>
        </w:trPr>
        <w:tc>
          <w:tcPr>
            <w:tcW w:w="809" w:type="dxa"/>
            <w:vMerge/>
            <w:vAlign w:val="center"/>
            <w:hideMark/>
          </w:tcPr>
          <w:p w14:paraId="42ED555C"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25F081CA"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0.</w:t>
            </w:r>
          </w:p>
        </w:tc>
        <w:tc>
          <w:tcPr>
            <w:tcW w:w="2235" w:type="dxa"/>
            <w:shd w:val="clear" w:color="auto" w:fill="auto"/>
            <w:hideMark/>
          </w:tcPr>
          <w:p w14:paraId="16AFF44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Tempat penyimpanan obat dan alat</w:t>
            </w:r>
          </w:p>
        </w:tc>
        <w:tc>
          <w:tcPr>
            <w:tcW w:w="2474" w:type="dxa"/>
            <w:shd w:val="clear" w:color="auto" w:fill="auto"/>
            <w:hideMark/>
          </w:tcPr>
          <w:p w14:paraId="773B3616" w14:textId="2BEA1C16"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ada</w:t>
            </w:r>
          </w:p>
        </w:tc>
        <w:tc>
          <w:tcPr>
            <w:tcW w:w="2356" w:type="dxa"/>
            <w:shd w:val="clear" w:color="auto" w:fill="auto"/>
            <w:hideMark/>
          </w:tcPr>
          <w:p w14:paraId="3596D238" w14:textId="71F89CE8"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60B7B4B" w14:textId="46C08180"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148DBBC0" w14:textId="77777777" w:rsidTr="00635B93">
        <w:trPr>
          <w:trHeight w:val="495"/>
        </w:trPr>
        <w:tc>
          <w:tcPr>
            <w:tcW w:w="809" w:type="dxa"/>
            <w:vMerge/>
            <w:vAlign w:val="center"/>
            <w:hideMark/>
          </w:tcPr>
          <w:p w14:paraId="772F07BB"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6248796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11</w:t>
            </w:r>
            <w:r>
              <w:rPr>
                <w:rFonts w:ascii="Calibri" w:hAnsi="Calibri" w:cs="Calibri"/>
                <w:color w:val="000000"/>
                <w:sz w:val="18"/>
                <w:szCs w:val="18"/>
                <w:lang w:val="en-ID" w:eastAsia="en-ID"/>
              </w:rPr>
              <w:t>.</w:t>
            </w:r>
          </w:p>
        </w:tc>
        <w:tc>
          <w:tcPr>
            <w:tcW w:w="2235" w:type="dxa"/>
            <w:shd w:val="clear" w:color="auto" w:fill="auto"/>
            <w:hideMark/>
          </w:tcPr>
          <w:p w14:paraId="1165868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Lemari pendingin</w:t>
            </w:r>
          </w:p>
        </w:tc>
        <w:tc>
          <w:tcPr>
            <w:tcW w:w="2474" w:type="dxa"/>
            <w:shd w:val="clear" w:color="auto" w:fill="auto"/>
            <w:hideMark/>
          </w:tcPr>
          <w:p w14:paraId="7EE6F8C0" w14:textId="0A68F10A"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7DE1ECC9" w14:textId="53558033"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5F45D1C7" w14:textId="6234EF4D"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3BB1EE13" w14:textId="77777777" w:rsidTr="00635B93">
        <w:trPr>
          <w:trHeight w:val="255"/>
        </w:trPr>
        <w:tc>
          <w:tcPr>
            <w:tcW w:w="809" w:type="dxa"/>
            <w:vMerge/>
            <w:vAlign w:val="center"/>
            <w:hideMark/>
          </w:tcPr>
          <w:p w14:paraId="1C688347"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7080FC0E"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12</w:t>
            </w:r>
            <w:r>
              <w:rPr>
                <w:rFonts w:ascii="Calibri" w:hAnsi="Calibri" w:cs="Calibri"/>
                <w:color w:val="000000"/>
                <w:sz w:val="18"/>
                <w:szCs w:val="18"/>
                <w:lang w:val="en-ID" w:eastAsia="en-ID"/>
              </w:rPr>
              <w:t>.</w:t>
            </w:r>
          </w:p>
        </w:tc>
        <w:tc>
          <w:tcPr>
            <w:tcW w:w="2235" w:type="dxa"/>
            <w:shd w:val="clear" w:color="auto" w:fill="auto"/>
            <w:hideMark/>
          </w:tcPr>
          <w:p w14:paraId="1F5286F2"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Container stainless</w:t>
            </w:r>
          </w:p>
        </w:tc>
        <w:tc>
          <w:tcPr>
            <w:tcW w:w="2474" w:type="dxa"/>
            <w:shd w:val="clear" w:color="auto" w:fill="auto"/>
            <w:hideMark/>
          </w:tcPr>
          <w:p w14:paraId="3C0FAE15" w14:textId="7EE751CF"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0963000" w14:textId="165791A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CBC37B4" w14:textId="23CD5B14"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4BB06190" w14:textId="77777777" w:rsidTr="00635B93">
        <w:trPr>
          <w:trHeight w:val="255"/>
        </w:trPr>
        <w:tc>
          <w:tcPr>
            <w:tcW w:w="809" w:type="dxa"/>
            <w:vMerge/>
            <w:vAlign w:val="center"/>
            <w:hideMark/>
          </w:tcPr>
          <w:p w14:paraId="34072825"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19BD3B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13</w:t>
            </w:r>
            <w:r>
              <w:rPr>
                <w:rFonts w:ascii="Calibri" w:hAnsi="Calibri" w:cs="Calibri"/>
                <w:color w:val="000000"/>
                <w:sz w:val="18"/>
                <w:szCs w:val="18"/>
                <w:lang w:val="en-ID" w:eastAsia="en-ID"/>
              </w:rPr>
              <w:t>.</w:t>
            </w:r>
          </w:p>
        </w:tc>
        <w:tc>
          <w:tcPr>
            <w:tcW w:w="2235" w:type="dxa"/>
            <w:shd w:val="clear" w:color="auto" w:fill="auto"/>
            <w:hideMark/>
          </w:tcPr>
          <w:p w14:paraId="221680E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Meja </w:t>
            </w:r>
            <w:r w:rsidRPr="00E66C11">
              <w:rPr>
                <w:rFonts w:ascii="Calibri" w:hAnsi="Calibri" w:cs="Calibri"/>
                <w:i/>
                <w:iCs/>
                <w:sz w:val="18"/>
                <w:szCs w:val="18"/>
                <w:lang w:val="en-ID" w:eastAsia="en-ID"/>
              </w:rPr>
              <w:t>X-Ray</w:t>
            </w:r>
          </w:p>
        </w:tc>
        <w:tc>
          <w:tcPr>
            <w:tcW w:w="2474" w:type="dxa"/>
            <w:shd w:val="clear" w:color="auto" w:fill="auto"/>
            <w:hideMark/>
          </w:tcPr>
          <w:p w14:paraId="545CF5B0" w14:textId="59EDC610"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D4A48DE" w14:textId="01343BAF"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5DA1DA6" w14:textId="182BDCA5"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798F195F" w14:textId="77777777" w:rsidTr="00635B93">
        <w:trPr>
          <w:trHeight w:val="255"/>
        </w:trPr>
        <w:tc>
          <w:tcPr>
            <w:tcW w:w="809" w:type="dxa"/>
            <w:vMerge/>
            <w:vAlign w:val="center"/>
            <w:hideMark/>
          </w:tcPr>
          <w:p w14:paraId="489BBFAF"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A156568"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14</w:t>
            </w:r>
            <w:r>
              <w:rPr>
                <w:rFonts w:ascii="Calibri" w:hAnsi="Calibri" w:cs="Calibri"/>
                <w:color w:val="000000"/>
                <w:sz w:val="18"/>
                <w:szCs w:val="18"/>
                <w:lang w:val="en-ID" w:eastAsia="en-ID"/>
              </w:rPr>
              <w:t>.</w:t>
            </w:r>
          </w:p>
        </w:tc>
        <w:tc>
          <w:tcPr>
            <w:tcW w:w="2235" w:type="dxa"/>
            <w:shd w:val="clear" w:color="auto" w:fill="auto"/>
            <w:hideMark/>
          </w:tcPr>
          <w:p w14:paraId="41E00F89" w14:textId="77777777" w:rsidR="00DE5EFC" w:rsidRPr="00D07687" w:rsidRDefault="00DE5EFC" w:rsidP="00DE5EFC">
            <w:pPr>
              <w:jc w:val="both"/>
              <w:rPr>
                <w:rFonts w:ascii="Calibri" w:hAnsi="Calibri" w:cs="Calibri"/>
                <w:sz w:val="18"/>
                <w:szCs w:val="18"/>
                <w:lang w:val="en-ID" w:eastAsia="en-ID"/>
              </w:rPr>
            </w:pPr>
            <w:r w:rsidRPr="00E66C11">
              <w:rPr>
                <w:rFonts w:ascii="Calibri" w:hAnsi="Calibri" w:cs="Calibri"/>
                <w:i/>
                <w:iCs/>
                <w:sz w:val="18"/>
                <w:szCs w:val="18"/>
                <w:lang w:val="en-ID" w:eastAsia="en-ID"/>
              </w:rPr>
              <w:t>X-Ray viewer</w:t>
            </w:r>
            <w:r w:rsidRPr="00D07687">
              <w:rPr>
                <w:rFonts w:ascii="Calibri" w:hAnsi="Calibri" w:cs="Calibri"/>
                <w:sz w:val="18"/>
                <w:szCs w:val="18"/>
                <w:lang w:val="en-ID" w:eastAsia="en-ID"/>
              </w:rPr>
              <w:t xml:space="preserve"> (sesuai program </w:t>
            </w:r>
            <w:r w:rsidRPr="00E66C11">
              <w:rPr>
                <w:rFonts w:ascii="Calibri" w:hAnsi="Calibri" w:cs="Calibri"/>
                <w:i/>
                <w:iCs/>
                <w:sz w:val="18"/>
                <w:szCs w:val="18"/>
                <w:lang w:val="en-ID" w:eastAsia="en-ID"/>
              </w:rPr>
              <w:t>X-Ray</w:t>
            </w:r>
            <w:r w:rsidRPr="00D07687">
              <w:rPr>
                <w:rFonts w:ascii="Calibri" w:hAnsi="Calibri" w:cs="Calibri"/>
                <w:sz w:val="18"/>
                <w:szCs w:val="18"/>
                <w:lang w:val="en-ID" w:eastAsia="en-ID"/>
              </w:rPr>
              <w:t>)</w:t>
            </w:r>
          </w:p>
        </w:tc>
        <w:tc>
          <w:tcPr>
            <w:tcW w:w="2474" w:type="dxa"/>
            <w:shd w:val="clear" w:color="auto" w:fill="auto"/>
            <w:hideMark/>
          </w:tcPr>
          <w:p w14:paraId="4BC0E2EB" w14:textId="16DC2F54"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1CE3DA5" w14:textId="14798326"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01FA87A" w14:textId="65BC5944"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7DCAAF0D" w14:textId="77777777" w:rsidTr="00635B93">
        <w:trPr>
          <w:trHeight w:val="330"/>
        </w:trPr>
        <w:tc>
          <w:tcPr>
            <w:tcW w:w="809" w:type="dxa"/>
            <w:vMerge/>
            <w:vAlign w:val="center"/>
            <w:hideMark/>
          </w:tcPr>
          <w:p w14:paraId="01CD558A"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D5744B5"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15</w:t>
            </w:r>
            <w:r>
              <w:rPr>
                <w:rFonts w:ascii="Calibri" w:hAnsi="Calibri" w:cs="Calibri"/>
                <w:color w:val="000000"/>
                <w:sz w:val="18"/>
                <w:szCs w:val="18"/>
                <w:lang w:val="en-ID" w:eastAsia="en-ID"/>
              </w:rPr>
              <w:t>.</w:t>
            </w:r>
          </w:p>
        </w:tc>
        <w:tc>
          <w:tcPr>
            <w:tcW w:w="2235" w:type="dxa"/>
            <w:shd w:val="clear" w:color="auto" w:fill="auto"/>
            <w:hideMark/>
          </w:tcPr>
          <w:p w14:paraId="57F3A8B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Izin instalansi </w:t>
            </w:r>
            <w:r w:rsidRPr="00E66C11">
              <w:rPr>
                <w:rFonts w:ascii="Calibri" w:hAnsi="Calibri" w:cs="Calibri"/>
                <w:i/>
                <w:iCs/>
                <w:sz w:val="18"/>
                <w:szCs w:val="18"/>
                <w:lang w:val="en-ID" w:eastAsia="en-ID"/>
              </w:rPr>
              <w:t>X-Ray</w:t>
            </w:r>
          </w:p>
        </w:tc>
        <w:tc>
          <w:tcPr>
            <w:tcW w:w="2474" w:type="dxa"/>
            <w:shd w:val="clear" w:color="auto" w:fill="auto"/>
            <w:hideMark/>
          </w:tcPr>
          <w:p w14:paraId="399CB14D" w14:textId="4B07FD30"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B4AA69F" w14:textId="1BE1DC08"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9E6FED4" w14:textId="05B96FCE"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3106D36C" w14:textId="77777777" w:rsidTr="00635B93">
        <w:trPr>
          <w:trHeight w:val="330"/>
        </w:trPr>
        <w:tc>
          <w:tcPr>
            <w:tcW w:w="809" w:type="dxa"/>
            <w:vMerge/>
            <w:vAlign w:val="center"/>
            <w:hideMark/>
          </w:tcPr>
          <w:p w14:paraId="63AA9416"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21FFEE54"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16</w:t>
            </w:r>
            <w:r>
              <w:rPr>
                <w:rFonts w:ascii="Calibri" w:hAnsi="Calibri" w:cs="Calibri"/>
                <w:color w:val="000000"/>
                <w:sz w:val="18"/>
                <w:szCs w:val="18"/>
                <w:lang w:val="en-ID" w:eastAsia="en-ID"/>
              </w:rPr>
              <w:t>.</w:t>
            </w:r>
          </w:p>
        </w:tc>
        <w:tc>
          <w:tcPr>
            <w:tcW w:w="2235" w:type="dxa"/>
            <w:shd w:val="clear" w:color="auto" w:fill="auto"/>
            <w:hideMark/>
          </w:tcPr>
          <w:p w14:paraId="7266DA4A" w14:textId="587EA1C0"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Alat Pelindung (apron, sarung tangan,</w:t>
            </w:r>
            <w:r>
              <w:rPr>
                <w:rFonts w:ascii="Calibri" w:hAnsi="Calibri" w:cs="Calibri"/>
                <w:sz w:val="18"/>
                <w:szCs w:val="18"/>
                <w:lang w:val="en-ID" w:eastAsia="en-ID"/>
              </w:rPr>
              <w:t xml:space="preserve"> </w:t>
            </w:r>
            <w:r w:rsidRPr="00D07687">
              <w:rPr>
                <w:rFonts w:ascii="Calibri" w:hAnsi="Calibri" w:cs="Calibri"/>
                <w:sz w:val="18"/>
                <w:szCs w:val="18"/>
                <w:lang w:val="en-ID" w:eastAsia="en-ID"/>
              </w:rPr>
              <w:t>pelindung leher)</w:t>
            </w:r>
          </w:p>
        </w:tc>
        <w:tc>
          <w:tcPr>
            <w:tcW w:w="2474" w:type="dxa"/>
            <w:shd w:val="clear" w:color="auto" w:fill="auto"/>
            <w:hideMark/>
          </w:tcPr>
          <w:p w14:paraId="6ED1378D" w14:textId="7FE19900"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B4D0100" w14:textId="0E6C1DE9"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42C42AF" w14:textId="3602ED1B"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50E401FD" w14:textId="77777777" w:rsidTr="00635B93">
        <w:trPr>
          <w:trHeight w:val="330"/>
        </w:trPr>
        <w:tc>
          <w:tcPr>
            <w:tcW w:w="809" w:type="dxa"/>
            <w:vMerge/>
            <w:vAlign w:val="center"/>
            <w:hideMark/>
          </w:tcPr>
          <w:p w14:paraId="6DE99147"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4772FBA"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17</w:t>
            </w:r>
            <w:r>
              <w:rPr>
                <w:rFonts w:ascii="Calibri" w:hAnsi="Calibri" w:cs="Calibri"/>
                <w:color w:val="000000"/>
                <w:sz w:val="18"/>
                <w:szCs w:val="18"/>
                <w:lang w:val="en-ID" w:eastAsia="en-ID"/>
              </w:rPr>
              <w:t>.</w:t>
            </w:r>
          </w:p>
        </w:tc>
        <w:tc>
          <w:tcPr>
            <w:tcW w:w="2235" w:type="dxa"/>
            <w:shd w:val="clear" w:color="auto" w:fill="auto"/>
            <w:hideMark/>
          </w:tcPr>
          <w:p w14:paraId="5B6ED1CE" w14:textId="3F7E8F02"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Heating Terapi (</w:t>
            </w:r>
            <w:r w:rsidRPr="00E66C11">
              <w:rPr>
                <w:rFonts w:ascii="Calibri" w:hAnsi="Calibri" w:cs="Calibri"/>
                <w:i/>
                <w:iCs/>
                <w:sz w:val="18"/>
                <w:szCs w:val="18"/>
                <w:lang w:val="en-ID" w:eastAsia="en-ID"/>
              </w:rPr>
              <w:t>infrared, heating pad</w:t>
            </w:r>
            <w:r w:rsidRPr="00D07687">
              <w:rPr>
                <w:rFonts w:ascii="Calibri" w:hAnsi="Calibri" w:cs="Calibri"/>
                <w:sz w:val="18"/>
                <w:szCs w:val="18"/>
                <w:lang w:val="en-ID" w:eastAsia="en-ID"/>
              </w:rPr>
              <w:t>,</w:t>
            </w:r>
            <w:r>
              <w:rPr>
                <w:rFonts w:ascii="Calibri" w:hAnsi="Calibri" w:cs="Calibri"/>
                <w:sz w:val="18"/>
                <w:szCs w:val="18"/>
                <w:lang w:val="en-ID" w:eastAsia="en-ID"/>
              </w:rPr>
              <w:t xml:space="preserve"> </w:t>
            </w:r>
            <w:r w:rsidRPr="00D07687">
              <w:rPr>
                <w:rFonts w:ascii="Calibri" w:hAnsi="Calibri" w:cs="Calibri"/>
                <w:sz w:val="18"/>
                <w:szCs w:val="18"/>
                <w:lang w:val="en-ID" w:eastAsia="en-ID"/>
              </w:rPr>
              <w:t>mikroradar, lampu tdp)</w:t>
            </w:r>
          </w:p>
        </w:tc>
        <w:tc>
          <w:tcPr>
            <w:tcW w:w="2474" w:type="dxa"/>
            <w:shd w:val="clear" w:color="auto" w:fill="auto"/>
            <w:hideMark/>
          </w:tcPr>
          <w:p w14:paraId="4573A081" w14:textId="7A091BE1"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7FE15870" w14:textId="2580A28F"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30AD041" w14:textId="294EF249"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6AD8B4A5" w14:textId="77777777" w:rsidTr="00635B93">
        <w:trPr>
          <w:trHeight w:val="255"/>
        </w:trPr>
        <w:tc>
          <w:tcPr>
            <w:tcW w:w="809" w:type="dxa"/>
            <w:vMerge/>
            <w:vAlign w:val="center"/>
            <w:hideMark/>
          </w:tcPr>
          <w:p w14:paraId="562D1F7A"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C1D70A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18</w:t>
            </w:r>
            <w:r>
              <w:rPr>
                <w:rFonts w:ascii="Calibri" w:hAnsi="Calibri" w:cs="Calibri"/>
                <w:color w:val="000000"/>
                <w:sz w:val="18"/>
                <w:szCs w:val="18"/>
                <w:lang w:val="en-ID" w:eastAsia="en-ID"/>
              </w:rPr>
              <w:t>.</w:t>
            </w:r>
          </w:p>
        </w:tc>
        <w:tc>
          <w:tcPr>
            <w:tcW w:w="2235" w:type="dxa"/>
            <w:shd w:val="clear" w:color="auto" w:fill="auto"/>
            <w:hideMark/>
          </w:tcPr>
          <w:p w14:paraId="307673C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Kandang rawat inap</w:t>
            </w:r>
          </w:p>
        </w:tc>
        <w:tc>
          <w:tcPr>
            <w:tcW w:w="2474" w:type="dxa"/>
            <w:shd w:val="clear" w:color="auto" w:fill="auto"/>
            <w:hideMark/>
          </w:tcPr>
          <w:p w14:paraId="4B448856" w14:textId="170FD868"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F2F2C6D" w14:textId="5C268224"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FC81BA0" w14:textId="54B1AD50"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09F19C0B" w14:textId="77777777" w:rsidTr="007344B4">
        <w:trPr>
          <w:trHeight w:val="255"/>
        </w:trPr>
        <w:tc>
          <w:tcPr>
            <w:tcW w:w="809" w:type="dxa"/>
            <w:vMerge w:val="restart"/>
            <w:shd w:val="clear" w:color="auto" w:fill="auto"/>
            <w:hideMark/>
          </w:tcPr>
          <w:p w14:paraId="169710F6"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5.3.4</w:t>
            </w:r>
          </w:p>
        </w:tc>
        <w:tc>
          <w:tcPr>
            <w:tcW w:w="10166" w:type="dxa"/>
            <w:gridSpan w:val="5"/>
            <w:shd w:val="clear" w:color="auto" w:fill="BDD6EE" w:themeFill="accent5" w:themeFillTint="66"/>
            <w:hideMark/>
          </w:tcPr>
          <w:p w14:paraId="3C7259F3"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Instalasi farmasi dan/atau tempat obat-obatan</w:t>
            </w:r>
          </w:p>
        </w:tc>
      </w:tr>
      <w:tr w:rsidR="00DE5EFC" w:rsidRPr="00D07687" w14:paraId="056836BE" w14:textId="77777777" w:rsidTr="00635B93">
        <w:trPr>
          <w:trHeight w:val="330"/>
        </w:trPr>
        <w:tc>
          <w:tcPr>
            <w:tcW w:w="809" w:type="dxa"/>
            <w:vMerge/>
            <w:vAlign w:val="center"/>
            <w:hideMark/>
          </w:tcPr>
          <w:p w14:paraId="14FC0088"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22AD0D2B"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w:t>
            </w:r>
          </w:p>
        </w:tc>
        <w:tc>
          <w:tcPr>
            <w:tcW w:w="2235" w:type="dxa"/>
            <w:shd w:val="clear" w:color="auto" w:fill="auto"/>
            <w:hideMark/>
          </w:tcPr>
          <w:p w14:paraId="63DEE11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Alkohol 70%</w:t>
            </w:r>
          </w:p>
        </w:tc>
        <w:tc>
          <w:tcPr>
            <w:tcW w:w="2474" w:type="dxa"/>
            <w:shd w:val="clear" w:color="auto" w:fill="auto"/>
            <w:hideMark/>
          </w:tcPr>
          <w:p w14:paraId="786E3194" w14:textId="10E7F18F"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Minimal 2</w:t>
            </w:r>
            <w:r>
              <w:rPr>
                <w:rFonts w:ascii="Calibri" w:hAnsi="Calibri" w:cs="Calibri"/>
                <w:sz w:val="18"/>
                <w:szCs w:val="18"/>
                <w:lang w:val="en-ID" w:eastAsia="en-ID"/>
              </w:rPr>
              <w:t xml:space="preserve"> (dua)</w:t>
            </w:r>
            <w:r w:rsidRPr="00D07687">
              <w:rPr>
                <w:rFonts w:ascii="Calibri" w:hAnsi="Calibri" w:cs="Calibri"/>
                <w:sz w:val="18"/>
                <w:szCs w:val="18"/>
                <w:lang w:val="en-ID" w:eastAsia="en-ID"/>
              </w:rPr>
              <w:t xml:space="preserve"> set, kondisi baik</w:t>
            </w:r>
          </w:p>
        </w:tc>
        <w:tc>
          <w:tcPr>
            <w:tcW w:w="2356" w:type="dxa"/>
            <w:shd w:val="clear" w:color="auto" w:fill="auto"/>
            <w:hideMark/>
          </w:tcPr>
          <w:p w14:paraId="3670EF21" w14:textId="5C2B3D15"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2592A247" w14:textId="3F52CB40" w:rsidR="00DE5EFC" w:rsidRPr="00D07687" w:rsidRDefault="00DE5EFC" w:rsidP="00DE5EFC">
            <w:pPr>
              <w:jc w:val="both"/>
              <w:rPr>
                <w:rFonts w:ascii="Calibri" w:hAnsi="Calibri" w:cs="Calibri"/>
                <w:color w:val="000000"/>
                <w:sz w:val="18"/>
                <w:szCs w:val="18"/>
                <w:lang w:val="en-ID" w:eastAsia="en-ID"/>
              </w:rPr>
            </w:pPr>
            <w:r w:rsidRPr="00FA2CAF">
              <w:rPr>
                <w:i/>
                <w:sz w:val="18"/>
              </w:rPr>
              <w:t>Foto/Dok. pendukung</w:t>
            </w:r>
          </w:p>
        </w:tc>
      </w:tr>
      <w:tr w:rsidR="00DE5EFC" w:rsidRPr="00D07687" w14:paraId="09A8D275" w14:textId="77777777" w:rsidTr="00635B93">
        <w:trPr>
          <w:trHeight w:val="330"/>
        </w:trPr>
        <w:tc>
          <w:tcPr>
            <w:tcW w:w="809" w:type="dxa"/>
            <w:vMerge/>
            <w:vAlign w:val="center"/>
            <w:hideMark/>
          </w:tcPr>
          <w:p w14:paraId="0A08CC4D"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0E925F1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w:t>
            </w:r>
            <w:r>
              <w:rPr>
                <w:rFonts w:ascii="Calibri" w:hAnsi="Calibri" w:cs="Calibri"/>
                <w:color w:val="000000"/>
                <w:sz w:val="18"/>
                <w:szCs w:val="18"/>
                <w:lang w:val="en-ID" w:eastAsia="en-ID"/>
              </w:rPr>
              <w:t>.</w:t>
            </w:r>
          </w:p>
        </w:tc>
        <w:tc>
          <w:tcPr>
            <w:tcW w:w="2235" w:type="dxa"/>
            <w:shd w:val="clear" w:color="auto" w:fill="auto"/>
            <w:hideMark/>
          </w:tcPr>
          <w:p w14:paraId="2055F8C1"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Antiseptik</w:t>
            </w:r>
          </w:p>
        </w:tc>
        <w:tc>
          <w:tcPr>
            <w:tcW w:w="2474" w:type="dxa"/>
            <w:shd w:val="clear" w:color="auto" w:fill="auto"/>
            <w:hideMark/>
          </w:tcPr>
          <w:p w14:paraId="1D34B4F8" w14:textId="5AE52C96"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A0F520F" w14:textId="24808B95"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8CBB343" w14:textId="664C3362" w:rsidR="00DE5EFC" w:rsidRPr="00D07687" w:rsidRDefault="00DE5EFC" w:rsidP="00DE5EFC">
            <w:pPr>
              <w:jc w:val="both"/>
              <w:rPr>
                <w:rFonts w:ascii="Calibri" w:hAnsi="Calibri" w:cs="Calibri"/>
                <w:color w:val="000000"/>
                <w:sz w:val="18"/>
                <w:szCs w:val="18"/>
                <w:lang w:val="en-ID" w:eastAsia="en-ID"/>
              </w:rPr>
            </w:pPr>
            <w:r w:rsidRPr="00FA2CAF">
              <w:rPr>
                <w:i/>
                <w:sz w:val="18"/>
              </w:rPr>
              <w:t>Foto/Dok. pendukung</w:t>
            </w:r>
          </w:p>
        </w:tc>
      </w:tr>
      <w:tr w:rsidR="00DE5EFC" w:rsidRPr="00D07687" w14:paraId="7829C18D" w14:textId="77777777" w:rsidTr="00635B93">
        <w:trPr>
          <w:trHeight w:val="330"/>
        </w:trPr>
        <w:tc>
          <w:tcPr>
            <w:tcW w:w="809" w:type="dxa"/>
            <w:vMerge/>
            <w:vAlign w:val="center"/>
            <w:hideMark/>
          </w:tcPr>
          <w:p w14:paraId="2C9E8010"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57A3AA1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3</w:t>
            </w:r>
            <w:r>
              <w:rPr>
                <w:rFonts w:ascii="Calibri" w:hAnsi="Calibri" w:cs="Calibri"/>
                <w:color w:val="000000"/>
                <w:sz w:val="18"/>
                <w:szCs w:val="18"/>
                <w:lang w:val="en-ID" w:eastAsia="en-ID"/>
              </w:rPr>
              <w:t>.</w:t>
            </w:r>
          </w:p>
        </w:tc>
        <w:tc>
          <w:tcPr>
            <w:tcW w:w="2235" w:type="dxa"/>
            <w:shd w:val="clear" w:color="auto" w:fill="auto"/>
            <w:hideMark/>
          </w:tcPr>
          <w:p w14:paraId="3CC06096"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Desinfektan</w:t>
            </w:r>
          </w:p>
        </w:tc>
        <w:tc>
          <w:tcPr>
            <w:tcW w:w="2474" w:type="dxa"/>
            <w:shd w:val="clear" w:color="auto" w:fill="auto"/>
            <w:hideMark/>
          </w:tcPr>
          <w:p w14:paraId="3B46317C" w14:textId="199335E3"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Diutamakan ada</w:t>
            </w:r>
          </w:p>
        </w:tc>
        <w:tc>
          <w:tcPr>
            <w:tcW w:w="2356" w:type="dxa"/>
            <w:shd w:val="clear" w:color="auto" w:fill="auto"/>
            <w:hideMark/>
          </w:tcPr>
          <w:p w14:paraId="0EE53778" w14:textId="668D8D4B"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0A8DACC5" w14:textId="145C2E57" w:rsidR="00DE5EFC" w:rsidRPr="00D07687" w:rsidRDefault="00DE5EFC" w:rsidP="00DE5EFC">
            <w:pPr>
              <w:jc w:val="both"/>
              <w:rPr>
                <w:rFonts w:ascii="Calibri" w:hAnsi="Calibri" w:cs="Calibri"/>
                <w:color w:val="000000"/>
                <w:sz w:val="18"/>
                <w:szCs w:val="18"/>
                <w:lang w:val="en-ID" w:eastAsia="en-ID"/>
              </w:rPr>
            </w:pPr>
            <w:r w:rsidRPr="00FA2CAF">
              <w:rPr>
                <w:i/>
                <w:sz w:val="18"/>
              </w:rPr>
              <w:t>Foto/Dok. pendukung</w:t>
            </w:r>
          </w:p>
        </w:tc>
      </w:tr>
      <w:tr w:rsidR="00DE5EFC" w:rsidRPr="00D07687" w14:paraId="22FE349D" w14:textId="77777777" w:rsidTr="00702E22">
        <w:trPr>
          <w:trHeight w:val="313"/>
        </w:trPr>
        <w:tc>
          <w:tcPr>
            <w:tcW w:w="809" w:type="dxa"/>
            <w:vMerge/>
            <w:vAlign w:val="center"/>
            <w:hideMark/>
          </w:tcPr>
          <w:p w14:paraId="74F34311"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360E554"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4</w:t>
            </w:r>
            <w:r>
              <w:rPr>
                <w:rFonts w:ascii="Calibri" w:hAnsi="Calibri" w:cs="Calibri"/>
                <w:color w:val="000000"/>
                <w:sz w:val="18"/>
                <w:szCs w:val="18"/>
                <w:lang w:val="en-ID" w:eastAsia="en-ID"/>
              </w:rPr>
              <w:t>.</w:t>
            </w:r>
          </w:p>
        </w:tc>
        <w:tc>
          <w:tcPr>
            <w:tcW w:w="2235" w:type="dxa"/>
            <w:shd w:val="clear" w:color="auto" w:fill="auto"/>
            <w:hideMark/>
          </w:tcPr>
          <w:p w14:paraId="274A8EA0"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Antibiotika</w:t>
            </w:r>
          </w:p>
        </w:tc>
        <w:tc>
          <w:tcPr>
            <w:tcW w:w="2474" w:type="dxa"/>
            <w:shd w:val="clear" w:color="auto" w:fill="auto"/>
            <w:hideMark/>
          </w:tcPr>
          <w:p w14:paraId="724E520F" w14:textId="3C9532D9"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1AF03A8" w14:textId="790A6198"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22C27C2" w14:textId="2F6A7D1F"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5E94B34B" w14:textId="77777777" w:rsidTr="00635B93">
        <w:trPr>
          <w:trHeight w:val="255"/>
        </w:trPr>
        <w:tc>
          <w:tcPr>
            <w:tcW w:w="809" w:type="dxa"/>
            <w:vMerge/>
            <w:vAlign w:val="center"/>
            <w:hideMark/>
          </w:tcPr>
          <w:p w14:paraId="0D353DAF"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4E8C2376"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5</w:t>
            </w:r>
            <w:r>
              <w:rPr>
                <w:rFonts w:ascii="Calibri" w:hAnsi="Calibri" w:cs="Calibri"/>
                <w:color w:val="000000"/>
                <w:sz w:val="18"/>
                <w:szCs w:val="18"/>
                <w:lang w:val="en-ID" w:eastAsia="en-ID"/>
              </w:rPr>
              <w:t>.</w:t>
            </w:r>
          </w:p>
        </w:tc>
        <w:tc>
          <w:tcPr>
            <w:tcW w:w="2235" w:type="dxa"/>
            <w:shd w:val="clear" w:color="auto" w:fill="auto"/>
            <w:hideMark/>
          </w:tcPr>
          <w:p w14:paraId="71394B3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Kemoterapeutika</w:t>
            </w:r>
          </w:p>
        </w:tc>
        <w:tc>
          <w:tcPr>
            <w:tcW w:w="2474" w:type="dxa"/>
            <w:shd w:val="clear" w:color="auto" w:fill="auto"/>
            <w:hideMark/>
          </w:tcPr>
          <w:p w14:paraId="3E088083" w14:textId="38AA426E"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ada</w:t>
            </w:r>
          </w:p>
        </w:tc>
        <w:tc>
          <w:tcPr>
            <w:tcW w:w="2356" w:type="dxa"/>
            <w:shd w:val="clear" w:color="auto" w:fill="auto"/>
            <w:hideMark/>
          </w:tcPr>
          <w:p w14:paraId="6736E626" w14:textId="102ED7CF"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028215D" w14:textId="234EECF9" w:rsidR="00DE5EFC" w:rsidRPr="00D07687" w:rsidRDefault="00DE5EFC" w:rsidP="00DE5EFC">
            <w:pPr>
              <w:jc w:val="both"/>
              <w:rPr>
                <w:rFonts w:ascii="Calibri" w:hAnsi="Calibri" w:cs="Calibri"/>
                <w:sz w:val="18"/>
                <w:szCs w:val="18"/>
                <w:lang w:val="en-ID" w:eastAsia="en-ID"/>
              </w:rPr>
            </w:pPr>
            <w:r w:rsidRPr="00FA2CAF">
              <w:rPr>
                <w:i/>
                <w:sz w:val="18"/>
              </w:rPr>
              <w:t>Foto/Dok. pendukung</w:t>
            </w:r>
          </w:p>
        </w:tc>
      </w:tr>
      <w:tr w:rsidR="00DE5EFC" w:rsidRPr="00D07687" w14:paraId="4FA3925F" w14:textId="77777777" w:rsidTr="00635B93">
        <w:trPr>
          <w:trHeight w:val="495"/>
        </w:trPr>
        <w:tc>
          <w:tcPr>
            <w:tcW w:w="809" w:type="dxa"/>
            <w:vMerge/>
            <w:vAlign w:val="center"/>
            <w:hideMark/>
          </w:tcPr>
          <w:p w14:paraId="09AF1B2B"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DB1E8B6"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6</w:t>
            </w:r>
            <w:r>
              <w:rPr>
                <w:rFonts w:ascii="Calibri" w:hAnsi="Calibri" w:cs="Calibri"/>
                <w:color w:val="000000"/>
                <w:sz w:val="18"/>
                <w:szCs w:val="18"/>
                <w:lang w:val="en-ID" w:eastAsia="en-ID"/>
              </w:rPr>
              <w:t>.</w:t>
            </w:r>
          </w:p>
        </w:tc>
        <w:tc>
          <w:tcPr>
            <w:tcW w:w="2235" w:type="dxa"/>
            <w:shd w:val="clear" w:color="auto" w:fill="auto"/>
            <w:hideMark/>
          </w:tcPr>
          <w:p w14:paraId="4D39486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Antipiretik</w:t>
            </w:r>
          </w:p>
        </w:tc>
        <w:tc>
          <w:tcPr>
            <w:tcW w:w="2474" w:type="dxa"/>
            <w:shd w:val="clear" w:color="auto" w:fill="auto"/>
            <w:hideMark/>
          </w:tcPr>
          <w:p w14:paraId="299BCA20" w14:textId="3AB7413A"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8A5E944" w14:textId="7CD35A5F"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FF2C605" w14:textId="28755FD2" w:rsidR="00DE5EFC" w:rsidRPr="00D07687" w:rsidRDefault="00DE5EFC" w:rsidP="00DE5EFC">
            <w:pPr>
              <w:jc w:val="both"/>
              <w:rPr>
                <w:rFonts w:ascii="Calibri" w:hAnsi="Calibri" w:cs="Calibri"/>
                <w:color w:val="000000"/>
                <w:sz w:val="18"/>
                <w:szCs w:val="18"/>
                <w:lang w:val="en-ID" w:eastAsia="en-ID"/>
              </w:rPr>
            </w:pPr>
            <w:r w:rsidRPr="007120F3">
              <w:rPr>
                <w:i/>
                <w:sz w:val="18"/>
              </w:rPr>
              <w:t>Foto/Dok. pendukung</w:t>
            </w:r>
          </w:p>
        </w:tc>
      </w:tr>
      <w:tr w:rsidR="00DE5EFC" w:rsidRPr="00D07687" w14:paraId="79223E7F" w14:textId="77777777" w:rsidTr="00702E22">
        <w:trPr>
          <w:trHeight w:val="322"/>
        </w:trPr>
        <w:tc>
          <w:tcPr>
            <w:tcW w:w="809" w:type="dxa"/>
            <w:vMerge/>
            <w:vAlign w:val="center"/>
            <w:hideMark/>
          </w:tcPr>
          <w:p w14:paraId="5133175C"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013FDE3"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7</w:t>
            </w:r>
            <w:r>
              <w:rPr>
                <w:rFonts w:ascii="Calibri" w:hAnsi="Calibri" w:cs="Calibri"/>
                <w:color w:val="000000"/>
                <w:sz w:val="18"/>
                <w:szCs w:val="18"/>
                <w:lang w:val="en-ID" w:eastAsia="en-ID"/>
              </w:rPr>
              <w:t>.</w:t>
            </w:r>
          </w:p>
        </w:tc>
        <w:tc>
          <w:tcPr>
            <w:tcW w:w="2235" w:type="dxa"/>
            <w:shd w:val="clear" w:color="auto" w:fill="auto"/>
            <w:hideMark/>
          </w:tcPr>
          <w:p w14:paraId="09FFC2A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Analgesik</w:t>
            </w:r>
          </w:p>
        </w:tc>
        <w:tc>
          <w:tcPr>
            <w:tcW w:w="2474" w:type="dxa"/>
            <w:shd w:val="clear" w:color="auto" w:fill="auto"/>
            <w:hideMark/>
          </w:tcPr>
          <w:p w14:paraId="33DB9507" w14:textId="082469E8"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9F0F9E6" w14:textId="2BFDBB3E"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7CAFA38C" w14:textId="5826E13D" w:rsidR="00DE5EFC" w:rsidRPr="00D07687" w:rsidRDefault="00DE5EFC" w:rsidP="00DE5EFC">
            <w:pPr>
              <w:jc w:val="both"/>
              <w:rPr>
                <w:rFonts w:ascii="Calibri" w:hAnsi="Calibri" w:cs="Calibri"/>
                <w:color w:val="000000"/>
                <w:sz w:val="18"/>
                <w:szCs w:val="18"/>
                <w:lang w:val="en-ID" w:eastAsia="en-ID"/>
              </w:rPr>
            </w:pPr>
            <w:r w:rsidRPr="007120F3">
              <w:rPr>
                <w:i/>
                <w:sz w:val="18"/>
              </w:rPr>
              <w:t>Foto/Dok. pendukung</w:t>
            </w:r>
          </w:p>
        </w:tc>
      </w:tr>
      <w:tr w:rsidR="00DE5EFC" w:rsidRPr="00D07687" w14:paraId="4D1CC6E8" w14:textId="77777777" w:rsidTr="00702E22">
        <w:trPr>
          <w:trHeight w:val="270"/>
        </w:trPr>
        <w:tc>
          <w:tcPr>
            <w:tcW w:w="809" w:type="dxa"/>
            <w:vMerge/>
            <w:vAlign w:val="center"/>
            <w:hideMark/>
          </w:tcPr>
          <w:p w14:paraId="31C48C18"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5C3F353B"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8</w:t>
            </w:r>
            <w:r>
              <w:rPr>
                <w:rFonts w:ascii="Calibri" w:hAnsi="Calibri" w:cs="Calibri"/>
                <w:color w:val="000000"/>
                <w:sz w:val="18"/>
                <w:szCs w:val="18"/>
                <w:lang w:val="en-ID" w:eastAsia="en-ID"/>
              </w:rPr>
              <w:t>.</w:t>
            </w:r>
          </w:p>
        </w:tc>
        <w:tc>
          <w:tcPr>
            <w:tcW w:w="2235" w:type="dxa"/>
            <w:shd w:val="clear" w:color="auto" w:fill="auto"/>
            <w:hideMark/>
          </w:tcPr>
          <w:p w14:paraId="7FEA015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Antihistamin</w:t>
            </w:r>
          </w:p>
        </w:tc>
        <w:tc>
          <w:tcPr>
            <w:tcW w:w="2474" w:type="dxa"/>
            <w:shd w:val="clear" w:color="auto" w:fill="auto"/>
            <w:hideMark/>
          </w:tcPr>
          <w:p w14:paraId="4F41FF1B" w14:textId="24F6C719"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1E497EF" w14:textId="7988B219"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29A57F99" w14:textId="0391F070" w:rsidR="00DE5EFC" w:rsidRPr="00D07687" w:rsidRDefault="00DE5EFC" w:rsidP="00DE5EFC">
            <w:pPr>
              <w:jc w:val="both"/>
              <w:rPr>
                <w:rFonts w:ascii="Calibri" w:hAnsi="Calibri" w:cs="Calibri"/>
                <w:color w:val="000000"/>
                <w:sz w:val="18"/>
                <w:szCs w:val="18"/>
                <w:lang w:val="en-ID" w:eastAsia="en-ID"/>
              </w:rPr>
            </w:pPr>
            <w:r w:rsidRPr="007120F3">
              <w:rPr>
                <w:i/>
                <w:sz w:val="18"/>
              </w:rPr>
              <w:t>Foto/Dok. pendukung</w:t>
            </w:r>
          </w:p>
        </w:tc>
      </w:tr>
      <w:tr w:rsidR="00DE5EFC" w:rsidRPr="00D07687" w14:paraId="20A08EB7" w14:textId="77777777" w:rsidTr="00635B93">
        <w:trPr>
          <w:trHeight w:val="330"/>
        </w:trPr>
        <w:tc>
          <w:tcPr>
            <w:tcW w:w="809" w:type="dxa"/>
            <w:vMerge/>
            <w:vAlign w:val="center"/>
            <w:hideMark/>
          </w:tcPr>
          <w:p w14:paraId="64078034"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0ECE478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9</w:t>
            </w:r>
            <w:r>
              <w:rPr>
                <w:rFonts w:ascii="Calibri" w:hAnsi="Calibri" w:cs="Calibri"/>
                <w:color w:val="000000"/>
                <w:sz w:val="18"/>
                <w:szCs w:val="18"/>
                <w:lang w:val="en-ID" w:eastAsia="en-ID"/>
              </w:rPr>
              <w:t>.</w:t>
            </w:r>
          </w:p>
        </w:tc>
        <w:tc>
          <w:tcPr>
            <w:tcW w:w="2235" w:type="dxa"/>
            <w:shd w:val="clear" w:color="auto" w:fill="auto"/>
            <w:hideMark/>
          </w:tcPr>
          <w:p w14:paraId="1A99AF9A"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Antiparasit (endoparasit dan</w:t>
            </w:r>
            <w:r>
              <w:rPr>
                <w:rFonts w:ascii="Calibri" w:hAnsi="Calibri" w:cs="Calibri"/>
                <w:sz w:val="18"/>
                <w:szCs w:val="18"/>
                <w:lang w:val="en-ID" w:eastAsia="en-ID"/>
              </w:rPr>
              <w:t xml:space="preserve"> </w:t>
            </w:r>
            <w:r w:rsidRPr="00D07687">
              <w:rPr>
                <w:rFonts w:ascii="Calibri" w:hAnsi="Calibri" w:cs="Calibri"/>
                <w:sz w:val="18"/>
                <w:szCs w:val="18"/>
                <w:lang w:val="en-ID" w:eastAsia="en-ID"/>
              </w:rPr>
              <w:t>ektoparasit)</w:t>
            </w:r>
          </w:p>
        </w:tc>
        <w:tc>
          <w:tcPr>
            <w:tcW w:w="2474" w:type="dxa"/>
            <w:shd w:val="clear" w:color="auto" w:fill="auto"/>
            <w:hideMark/>
          </w:tcPr>
          <w:p w14:paraId="14F25FF8" w14:textId="1366C996"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31586956" w14:textId="2B737FFC"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7CDE395" w14:textId="7080BE3B"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38D69F97" w14:textId="77777777" w:rsidTr="00635B93">
        <w:trPr>
          <w:trHeight w:val="330"/>
        </w:trPr>
        <w:tc>
          <w:tcPr>
            <w:tcW w:w="809" w:type="dxa"/>
            <w:vMerge/>
            <w:vAlign w:val="center"/>
            <w:hideMark/>
          </w:tcPr>
          <w:p w14:paraId="4A8FD62D"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0B185212"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0.</w:t>
            </w:r>
          </w:p>
        </w:tc>
        <w:tc>
          <w:tcPr>
            <w:tcW w:w="2235" w:type="dxa"/>
            <w:shd w:val="clear" w:color="auto" w:fill="auto"/>
            <w:hideMark/>
          </w:tcPr>
          <w:p w14:paraId="3F11283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Anastesi lokal</w:t>
            </w:r>
          </w:p>
        </w:tc>
        <w:tc>
          <w:tcPr>
            <w:tcW w:w="2474" w:type="dxa"/>
            <w:shd w:val="clear" w:color="auto" w:fill="auto"/>
            <w:hideMark/>
          </w:tcPr>
          <w:p w14:paraId="1040E894" w14:textId="45F0D80F"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25272F63" w14:textId="778980CF"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6B51B697" w14:textId="4FDB901B" w:rsidR="00DE5EFC" w:rsidRPr="00D07687" w:rsidRDefault="00DE5EFC" w:rsidP="00DE5EFC">
            <w:pPr>
              <w:jc w:val="both"/>
              <w:rPr>
                <w:rFonts w:ascii="Calibri" w:hAnsi="Calibri" w:cs="Calibri"/>
                <w:color w:val="000000"/>
                <w:sz w:val="18"/>
                <w:szCs w:val="18"/>
                <w:lang w:val="en-ID" w:eastAsia="en-ID"/>
              </w:rPr>
            </w:pPr>
            <w:r w:rsidRPr="007120F3">
              <w:rPr>
                <w:i/>
                <w:sz w:val="18"/>
              </w:rPr>
              <w:t>Foto/Dok. pendukung</w:t>
            </w:r>
          </w:p>
        </w:tc>
      </w:tr>
      <w:tr w:rsidR="00DE5EFC" w:rsidRPr="00D07687" w14:paraId="0FACD74B" w14:textId="77777777" w:rsidTr="00635B93">
        <w:trPr>
          <w:trHeight w:val="255"/>
        </w:trPr>
        <w:tc>
          <w:tcPr>
            <w:tcW w:w="809" w:type="dxa"/>
            <w:vMerge/>
            <w:vAlign w:val="center"/>
            <w:hideMark/>
          </w:tcPr>
          <w:p w14:paraId="1CB52A84"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6D2CC871"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11</w:t>
            </w:r>
            <w:r>
              <w:rPr>
                <w:rFonts w:ascii="Calibri" w:hAnsi="Calibri" w:cs="Calibri"/>
                <w:color w:val="000000"/>
                <w:sz w:val="18"/>
                <w:szCs w:val="18"/>
                <w:lang w:val="en-ID" w:eastAsia="en-ID"/>
              </w:rPr>
              <w:t>.</w:t>
            </w:r>
          </w:p>
        </w:tc>
        <w:tc>
          <w:tcPr>
            <w:tcW w:w="2235" w:type="dxa"/>
            <w:shd w:val="clear" w:color="auto" w:fill="auto"/>
            <w:hideMark/>
          </w:tcPr>
          <w:p w14:paraId="6A12839F"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Anastesi umum</w:t>
            </w:r>
          </w:p>
        </w:tc>
        <w:tc>
          <w:tcPr>
            <w:tcW w:w="2474" w:type="dxa"/>
            <w:shd w:val="clear" w:color="auto" w:fill="auto"/>
            <w:hideMark/>
          </w:tcPr>
          <w:p w14:paraId="63504C3E" w14:textId="0C912FF1"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1A89CC6E" w14:textId="52F35C99"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3744CA3" w14:textId="314278B9"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161FE669" w14:textId="77777777" w:rsidTr="00635B93">
        <w:trPr>
          <w:trHeight w:val="255"/>
        </w:trPr>
        <w:tc>
          <w:tcPr>
            <w:tcW w:w="809" w:type="dxa"/>
            <w:vMerge/>
            <w:vAlign w:val="center"/>
            <w:hideMark/>
          </w:tcPr>
          <w:p w14:paraId="74CC160F"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54773808"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w:t>
            </w:r>
            <w:r>
              <w:rPr>
                <w:rFonts w:ascii="Calibri" w:hAnsi="Calibri" w:cs="Calibri"/>
                <w:color w:val="000000"/>
                <w:sz w:val="18"/>
                <w:szCs w:val="18"/>
                <w:lang w:val="en-ID" w:eastAsia="en-ID"/>
              </w:rPr>
              <w:t>2.</w:t>
            </w:r>
          </w:p>
        </w:tc>
        <w:tc>
          <w:tcPr>
            <w:tcW w:w="2235" w:type="dxa"/>
            <w:shd w:val="clear" w:color="auto" w:fill="auto"/>
            <w:hideMark/>
          </w:tcPr>
          <w:p w14:paraId="7CAD6B0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Sedativa</w:t>
            </w:r>
          </w:p>
        </w:tc>
        <w:tc>
          <w:tcPr>
            <w:tcW w:w="2474" w:type="dxa"/>
            <w:shd w:val="clear" w:color="auto" w:fill="auto"/>
            <w:hideMark/>
          </w:tcPr>
          <w:p w14:paraId="23F03A32" w14:textId="58F0F8AE"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1F568CE" w14:textId="41902F9E"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EC27C1B" w14:textId="47719101"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73F1E78E" w14:textId="77777777" w:rsidTr="00635B93">
        <w:trPr>
          <w:trHeight w:val="495"/>
        </w:trPr>
        <w:tc>
          <w:tcPr>
            <w:tcW w:w="809" w:type="dxa"/>
            <w:vMerge/>
            <w:vAlign w:val="center"/>
            <w:hideMark/>
          </w:tcPr>
          <w:p w14:paraId="60D71260"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5E8CA9C"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13</w:t>
            </w:r>
            <w:r>
              <w:rPr>
                <w:rFonts w:ascii="Calibri" w:hAnsi="Calibri" w:cs="Calibri"/>
                <w:color w:val="000000"/>
                <w:sz w:val="18"/>
                <w:szCs w:val="18"/>
                <w:lang w:val="en-ID" w:eastAsia="en-ID"/>
              </w:rPr>
              <w:t>.</w:t>
            </w:r>
          </w:p>
        </w:tc>
        <w:tc>
          <w:tcPr>
            <w:tcW w:w="2235" w:type="dxa"/>
            <w:shd w:val="clear" w:color="auto" w:fill="auto"/>
            <w:hideMark/>
          </w:tcPr>
          <w:p w14:paraId="3EB1A56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Cairan infus (misalnya </w:t>
            </w:r>
            <w:r w:rsidRPr="005B1E3B">
              <w:rPr>
                <w:rFonts w:ascii="Calibri" w:hAnsi="Calibri" w:cs="Calibri"/>
                <w:i/>
                <w:iCs/>
                <w:sz w:val="18"/>
                <w:szCs w:val="18"/>
                <w:lang w:val="en-ID" w:eastAsia="en-ID"/>
              </w:rPr>
              <w:t>NaCl fisiologis</w:t>
            </w:r>
            <w:r w:rsidRPr="00D07687">
              <w:rPr>
                <w:rFonts w:ascii="Calibri" w:hAnsi="Calibri" w:cs="Calibri"/>
                <w:sz w:val="18"/>
                <w:szCs w:val="18"/>
                <w:lang w:val="en-ID" w:eastAsia="en-ID"/>
              </w:rPr>
              <w:t xml:space="preserve"> dan </w:t>
            </w:r>
            <w:r w:rsidRPr="005B1E3B">
              <w:rPr>
                <w:rFonts w:ascii="Calibri" w:hAnsi="Calibri" w:cs="Calibri"/>
                <w:i/>
                <w:iCs/>
                <w:sz w:val="18"/>
                <w:szCs w:val="18"/>
                <w:lang w:val="en-ID" w:eastAsia="en-ID"/>
              </w:rPr>
              <w:t>Ringer Laktat, glucose, Magnesium chloride, Kalsium klorida</w:t>
            </w:r>
            <w:r w:rsidRPr="00D07687">
              <w:rPr>
                <w:rFonts w:ascii="Calibri" w:hAnsi="Calibri" w:cs="Calibri"/>
                <w:sz w:val="18"/>
                <w:szCs w:val="18"/>
                <w:lang w:val="en-ID" w:eastAsia="en-ID"/>
              </w:rPr>
              <w:t>)</w:t>
            </w:r>
          </w:p>
        </w:tc>
        <w:tc>
          <w:tcPr>
            <w:tcW w:w="2474" w:type="dxa"/>
            <w:shd w:val="clear" w:color="auto" w:fill="auto"/>
            <w:hideMark/>
          </w:tcPr>
          <w:p w14:paraId="40242FDF" w14:textId="05BC7D9A"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74D5FB8" w14:textId="2ECF7C87"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E5DEA49" w14:textId="7C0295B0"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12A04B42" w14:textId="77777777" w:rsidTr="00635B93">
        <w:trPr>
          <w:trHeight w:val="255"/>
        </w:trPr>
        <w:tc>
          <w:tcPr>
            <w:tcW w:w="809" w:type="dxa"/>
            <w:vMerge/>
            <w:vAlign w:val="center"/>
            <w:hideMark/>
          </w:tcPr>
          <w:p w14:paraId="224D284D"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050FD33D"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14</w:t>
            </w:r>
            <w:r>
              <w:rPr>
                <w:rFonts w:ascii="Calibri" w:hAnsi="Calibri" w:cs="Calibri"/>
                <w:color w:val="000000"/>
                <w:sz w:val="18"/>
                <w:szCs w:val="18"/>
                <w:lang w:val="en-ID" w:eastAsia="en-ID"/>
              </w:rPr>
              <w:t>.</w:t>
            </w:r>
          </w:p>
        </w:tc>
        <w:tc>
          <w:tcPr>
            <w:tcW w:w="2235" w:type="dxa"/>
            <w:shd w:val="clear" w:color="auto" w:fill="auto"/>
            <w:hideMark/>
          </w:tcPr>
          <w:p w14:paraId="4B2786A7"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Vitamin, mineral, dan suplemen</w:t>
            </w:r>
          </w:p>
        </w:tc>
        <w:tc>
          <w:tcPr>
            <w:tcW w:w="2474" w:type="dxa"/>
            <w:shd w:val="clear" w:color="auto" w:fill="auto"/>
            <w:hideMark/>
          </w:tcPr>
          <w:p w14:paraId="4665970C" w14:textId="6208963E"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Minimal 2</w:t>
            </w:r>
            <w:r>
              <w:rPr>
                <w:rFonts w:ascii="Calibri" w:hAnsi="Calibri" w:cs="Calibri"/>
                <w:sz w:val="18"/>
                <w:szCs w:val="18"/>
                <w:lang w:val="en-ID" w:eastAsia="en-ID"/>
              </w:rPr>
              <w:t xml:space="preserve"> (dua)</w:t>
            </w:r>
            <w:r w:rsidRPr="00D07687">
              <w:rPr>
                <w:rFonts w:ascii="Calibri" w:hAnsi="Calibri" w:cs="Calibri"/>
                <w:sz w:val="18"/>
                <w:szCs w:val="18"/>
                <w:lang w:val="en-ID" w:eastAsia="en-ID"/>
              </w:rPr>
              <w:t xml:space="preserve"> set, kondisi</w:t>
            </w:r>
            <w:r>
              <w:rPr>
                <w:rFonts w:ascii="Calibri" w:hAnsi="Calibri" w:cs="Calibri"/>
                <w:sz w:val="18"/>
                <w:szCs w:val="18"/>
                <w:lang w:val="en-ID" w:eastAsia="en-ID"/>
              </w:rPr>
              <w:t xml:space="preserve"> </w:t>
            </w:r>
            <w:r w:rsidRPr="00D07687">
              <w:rPr>
                <w:rFonts w:ascii="Calibri" w:hAnsi="Calibri" w:cs="Calibri"/>
                <w:sz w:val="18"/>
                <w:szCs w:val="18"/>
                <w:lang w:val="en-ID" w:eastAsia="en-ID"/>
              </w:rPr>
              <w:t>baik</w:t>
            </w:r>
          </w:p>
        </w:tc>
        <w:tc>
          <w:tcPr>
            <w:tcW w:w="2356" w:type="dxa"/>
            <w:shd w:val="clear" w:color="auto" w:fill="auto"/>
            <w:hideMark/>
          </w:tcPr>
          <w:p w14:paraId="42609428" w14:textId="78868B02"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0E20927C" w14:textId="4237CD5C"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24C88DE6" w14:textId="77777777" w:rsidTr="00635B93">
        <w:trPr>
          <w:trHeight w:val="330"/>
        </w:trPr>
        <w:tc>
          <w:tcPr>
            <w:tcW w:w="809" w:type="dxa"/>
            <w:vMerge/>
            <w:vAlign w:val="center"/>
            <w:hideMark/>
          </w:tcPr>
          <w:p w14:paraId="2A73DCE6"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9EE26B1"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15</w:t>
            </w:r>
            <w:r>
              <w:rPr>
                <w:rFonts w:ascii="Calibri" w:hAnsi="Calibri" w:cs="Calibri"/>
                <w:color w:val="000000"/>
                <w:sz w:val="18"/>
                <w:szCs w:val="18"/>
                <w:lang w:val="en-ID" w:eastAsia="en-ID"/>
              </w:rPr>
              <w:t>.</w:t>
            </w:r>
          </w:p>
        </w:tc>
        <w:tc>
          <w:tcPr>
            <w:tcW w:w="2235" w:type="dxa"/>
            <w:shd w:val="clear" w:color="auto" w:fill="auto"/>
            <w:hideMark/>
          </w:tcPr>
          <w:p w14:paraId="004F248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Vaksin</w:t>
            </w:r>
          </w:p>
        </w:tc>
        <w:tc>
          <w:tcPr>
            <w:tcW w:w="2474" w:type="dxa"/>
            <w:shd w:val="clear" w:color="auto" w:fill="auto"/>
            <w:hideMark/>
          </w:tcPr>
          <w:p w14:paraId="7739FD4D" w14:textId="5CD944D3" w:rsidR="00DE5EFC" w:rsidRPr="00D07687" w:rsidRDefault="00DE5EFC" w:rsidP="00DE5EFC">
            <w:pPr>
              <w:jc w:val="both"/>
              <w:rPr>
                <w:rFonts w:ascii="Calibri" w:hAnsi="Calibri" w:cs="Calibri"/>
                <w:color w:val="000000"/>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06B76924" w14:textId="5D841913" w:rsidR="00DE5EFC" w:rsidRPr="00D07687" w:rsidRDefault="00DE5EFC" w:rsidP="00DE5EFC">
            <w:pPr>
              <w:jc w:val="both"/>
              <w:rPr>
                <w:rFonts w:ascii="Calibri" w:hAnsi="Calibri" w:cs="Calibri"/>
                <w:color w:val="000000"/>
                <w:sz w:val="18"/>
                <w:szCs w:val="18"/>
                <w:lang w:val="en-ID" w:eastAsia="en-ID"/>
              </w:rPr>
            </w:pPr>
          </w:p>
        </w:tc>
        <w:tc>
          <w:tcPr>
            <w:tcW w:w="2455" w:type="dxa"/>
            <w:shd w:val="clear" w:color="auto" w:fill="auto"/>
          </w:tcPr>
          <w:p w14:paraId="454936CF" w14:textId="09F6F556" w:rsidR="00DE5EFC" w:rsidRPr="00D07687" w:rsidRDefault="00DE5EFC" w:rsidP="00DE5EFC">
            <w:pPr>
              <w:jc w:val="both"/>
              <w:rPr>
                <w:rFonts w:ascii="Calibri" w:hAnsi="Calibri" w:cs="Calibri"/>
                <w:color w:val="000000"/>
                <w:sz w:val="18"/>
                <w:szCs w:val="18"/>
                <w:lang w:val="en-ID" w:eastAsia="en-ID"/>
              </w:rPr>
            </w:pPr>
            <w:r w:rsidRPr="007120F3">
              <w:rPr>
                <w:i/>
                <w:sz w:val="18"/>
              </w:rPr>
              <w:t>Foto/Dok. pendukung</w:t>
            </w:r>
          </w:p>
        </w:tc>
      </w:tr>
      <w:tr w:rsidR="00DE5EFC" w:rsidRPr="00D07687" w14:paraId="54BF80EC" w14:textId="77777777" w:rsidTr="00635B93">
        <w:trPr>
          <w:trHeight w:val="255"/>
        </w:trPr>
        <w:tc>
          <w:tcPr>
            <w:tcW w:w="809" w:type="dxa"/>
            <w:vMerge/>
            <w:vAlign w:val="center"/>
            <w:hideMark/>
          </w:tcPr>
          <w:p w14:paraId="3CF87D35"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23E82D2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16</w:t>
            </w:r>
            <w:r>
              <w:rPr>
                <w:rFonts w:ascii="Calibri" w:hAnsi="Calibri" w:cs="Calibri"/>
                <w:color w:val="000000"/>
                <w:sz w:val="18"/>
                <w:szCs w:val="18"/>
                <w:lang w:val="en-ID" w:eastAsia="en-ID"/>
              </w:rPr>
              <w:t>.</w:t>
            </w:r>
          </w:p>
        </w:tc>
        <w:tc>
          <w:tcPr>
            <w:tcW w:w="2235" w:type="dxa"/>
            <w:shd w:val="clear" w:color="auto" w:fill="auto"/>
            <w:hideMark/>
          </w:tcPr>
          <w:p w14:paraId="1D17FA6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Adrenalin/</w:t>
            </w:r>
            <w:r w:rsidRPr="005B1E3B">
              <w:rPr>
                <w:rFonts w:ascii="Calibri" w:hAnsi="Calibri" w:cs="Calibri"/>
                <w:i/>
                <w:iCs/>
                <w:sz w:val="18"/>
                <w:szCs w:val="18"/>
                <w:lang w:val="en-ID" w:eastAsia="en-ID"/>
              </w:rPr>
              <w:t>epinephrine</w:t>
            </w:r>
          </w:p>
        </w:tc>
        <w:tc>
          <w:tcPr>
            <w:tcW w:w="2474" w:type="dxa"/>
            <w:shd w:val="clear" w:color="auto" w:fill="auto"/>
            <w:hideMark/>
          </w:tcPr>
          <w:p w14:paraId="3BEEB3E3" w14:textId="1EDEA411"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Diutamakan ada</w:t>
            </w:r>
          </w:p>
        </w:tc>
        <w:tc>
          <w:tcPr>
            <w:tcW w:w="2356" w:type="dxa"/>
            <w:shd w:val="clear" w:color="auto" w:fill="auto"/>
            <w:hideMark/>
          </w:tcPr>
          <w:p w14:paraId="4F77DD36" w14:textId="7B19945F"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46E40FA" w14:textId="30CFBBE5"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3DEF586B" w14:textId="77777777" w:rsidTr="00635B93">
        <w:trPr>
          <w:trHeight w:val="255"/>
        </w:trPr>
        <w:tc>
          <w:tcPr>
            <w:tcW w:w="809" w:type="dxa"/>
            <w:vMerge/>
            <w:vAlign w:val="center"/>
            <w:hideMark/>
          </w:tcPr>
          <w:p w14:paraId="51C1D039"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135E0987"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17</w:t>
            </w:r>
            <w:r>
              <w:rPr>
                <w:rFonts w:ascii="Calibri" w:hAnsi="Calibri" w:cs="Calibri"/>
                <w:color w:val="000000"/>
                <w:sz w:val="18"/>
                <w:szCs w:val="18"/>
                <w:lang w:val="en-ID" w:eastAsia="en-ID"/>
              </w:rPr>
              <w:t>.</w:t>
            </w:r>
          </w:p>
        </w:tc>
        <w:tc>
          <w:tcPr>
            <w:tcW w:w="2235" w:type="dxa"/>
            <w:shd w:val="clear" w:color="auto" w:fill="auto"/>
            <w:hideMark/>
          </w:tcPr>
          <w:p w14:paraId="19A04C53"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Antiinflamasi</w:t>
            </w:r>
          </w:p>
        </w:tc>
        <w:tc>
          <w:tcPr>
            <w:tcW w:w="2474" w:type="dxa"/>
            <w:shd w:val="clear" w:color="auto" w:fill="auto"/>
            <w:hideMark/>
          </w:tcPr>
          <w:p w14:paraId="359CBC2F" w14:textId="2E001BE8"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58EC1B1C" w14:textId="21FA2D14"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4D8D850" w14:textId="309EB7DF"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6D5B38E5" w14:textId="77777777" w:rsidTr="00635B93">
        <w:trPr>
          <w:trHeight w:val="255"/>
        </w:trPr>
        <w:tc>
          <w:tcPr>
            <w:tcW w:w="809" w:type="dxa"/>
            <w:vMerge/>
            <w:vAlign w:val="center"/>
            <w:hideMark/>
          </w:tcPr>
          <w:p w14:paraId="221FD551"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3A47531A"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18</w:t>
            </w:r>
            <w:r>
              <w:rPr>
                <w:rFonts w:ascii="Calibri" w:hAnsi="Calibri" w:cs="Calibri"/>
                <w:color w:val="000000"/>
                <w:sz w:val="18"/>
                <w:szCs w:val="18"/>
                <w:lang w:val="en-ID" w:eastAsia="en-ID"/>
              </w:rPr>
              <w:t>.</w:t>
            </w:r>
          </w:p>
        </w:tc>
        <w:tc>
          <w:tcPr>
            <w:tcW w:w="2235" w:type="dxa"/>
            <w:shd w:val="clear" w:color="auto" w:fill="auto"/>
            <w:hideMark/>
          </w:tcPr>
          <w:p w14:paraId="5D4BDBA5"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Anticendawan (anti jamur)</w:t>
            </w:r>
          </w:p>
        </w:tc>
        <w:tc>
          <w:tcPr>
            <w:tcW w:w="2474" w:type="dxa"/>
            <w:shd w:val="clear" w:color="auto" w:fill="auto"/>
            <w:hideMark/>
          </w:tcPr>
          <w:p w14:paraId="4236228E" w14:textId="79D083B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Ada</w:t>
            </w:r>
          </w:p>
        </w:tc>
        <w:tc>
          <w:tcPr>
            <w:tcW w:w="2356" w:type="dxa"/>
            <w:shd w:val="clear" w:color="auto" w:fill="auto"/>
            <w:hideMark/>
          </w:tcPr>
          <w:p w14:paraId="31D884B8" w14:textId="53EB95D5"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A68463B" w14:textId="3C28DBBB"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1799FC42" w14:textId="77777777" w:rsidTr="00635B93">
        <w:trPr>
          <w:trHeight w:val="255"/>
        </w:trPr>
        <w:tc>
          <w:tcPr>
            <w:tcW w:w="809" w:type="dxa"/>
            <w:vMerge/>
            <w:vAlign w:val="center"/>
            <w:hideMark/>
          </w:tcPr>
          <w:p w14:paraId="5FA2A5DF"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7DC23F70"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19</w:t>
            </w:r>
            <w:r>
              <w:rPr>
                <w:rFonts w:ascii="Calibri" w:hAnsi="Calibri" w:cs="Calibri"/>
                <w:color w:val="000000"/>
                <w:sz w:val="18"/>
                <w:szCs w:val="18"/>
                <w:lang w:val="en-ID" w:eastAsia="en-ID"/>
              </w:rPr>
              <w:t>.</w:t>
            </w:r>
          </w:p>
        </w:tc>
        <w:tc>
          <w:tcPr>
            <w:tcW w:w="2235" w:type="dxa"/>
            <w:shd w:val="clear" w:color="auto" w:fill="auto"/>
            <w:hideMark/>
          </w:tcPr>
          <w:p w14:paraId="2008AD51"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Antidota</w:t>
            </w:r>
          </w:p>
        </w:tc>
        <w:tc>
          <w:tcPr>
            <w:tcW w:w="2474" w:type="dxa"/>
            <w:shd w:val="clear" w:color="auto" w:fill="auto"/>
            <w:hideMark/>
          </w:tcPr>
          <w:p w14:paraId="07EDB932" w14:textId="622C26F9"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45E6728E" w14:textId="2A8C692C"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4C57EB0" w14:textId="524B5158"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4A1FD258" w14:textId="77777777" w:rsidTr="00635B93">
        <w:trPr>
          <w:trHeight w:val="255"/>
        </w:trPr>
        <w:tc>
          <w:tcPr>
            <w:tcW w:w="809" w:type="dxa"/>
            <w:vMerge/>
            <w:vAlign w:val="center"/>
            <w:hideMark/>
          </w:tcPr>
          <w:p w14:paraId="096F2D0C" w14:textId="77777777" w:rsidR="00DE5EFC" w:rsidRPr="00D07687" w:rsidRDefault="00DE5EFC" w:rsidP="00DE5EFC">
            <w:pPr>
              <w:jc w:val="both"/>
              <w:rPr>
                <w:rFonts w:ascii="Calibri" w:hAnsi="Calibri" w:cs="Calibri"/>
                <w:b/>
                <w:bCs/>
                <w:sz w:val="18"/>
                <w:szCs w:val="18"/>
                <w:lang w:val="en-ID" w:eastAsia="en-ID"/>
              </w:rPr>
            </w:pPr>
          </w:p>
        </w:tc>
        <w:tc>
          <w:tcPr>
            <w:tcW w:w="646" w:type="dxa"/>
            <w:shd w:val="clear" w:color="auto" w:fill="auto"/>
            <w:noWrap/>
            <w:hideMark/>
          </w:tcPr>
          <w:p w14:paraId="091FDA43" w14:textId="77777777"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color w:val="000000"/>
                <w:sz w:val="18"/>
                <w:szCs w:val="18"/>
                <w:lang w:val="en-ID" w:eastAsia="en-ID"/>
              </w:rPr>
              <w:t>20</w:t>
            </w:r>
            <w:r>
              <w:rPr>
                <w:rFonts w:ascii="Calibri" w:hAnsi="Calibri" w:cs="Calibri"/>
                <w:color w:val="000000"/>
                <w:sz w:val="18"/>
                <w:szCs w:val="18"/>
                <w:lang w:val="en-ID" w:eastAsia="en-ID"/>
              </w:rPr>
              <w:t>.</w:t>
            </w:r>
          </w:p>
        </w:tc>
        <w:tc>
          <w:tcPr>
            <w:tcW w:w="2235" w:type="dxa"/>
            <w:shd w:val="clear" w:color="auto" w:fill="auto"/>
            <w:hideMark/>
          </w:tcPr>
          <w:p w14:paraId="2604F8F5"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Antitoksin (anti bisa ular)</w:t>
            </w:r>
          </w:p>
        </w:tc>
        <w:tc>
          <w:tcPr>
            <w:tcW w:w="2474" w:type="dxa"/>
            <w:shd w:val="clear" w:color="auto" w:fill="auto"/>
            <w:hideMark/>
          </w:tcPr>
          <w:p w14:paraId="27CFA6D2" w14:textId="78812808"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t>Opsional</w:t>
            </w:r>
          </w:p>
        </w:tc>
        <w:tc>
          <w:tcPr>
            <w:tcW w:w="2356" w:type="dxa"/>
            <w:shd w:val="clear" w:color="auto" w:fill="auto"/>
            <w:hideMark/>
          </w:tcPr>
          <w:p w14:paraId="643F9BA1" w14:textId="55926E21"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7426B6B" w14:textId="7BE606D4" w:rsidR="00DE5EFC" w:rsidRPr="00D07687" w:rsidRDefault="00DE5EFC" w:rsidP="00DE5EFC">
            <w:pPr>
              <w:jc w:val="both"/>
              <w:rPr>
                <w:rFonts w:ascii="Calibri" w:hAnsi="Calibri" w:cs="Calibri"/>
                <w:sz w:val="18"/>
                <w:szCs w:val="18"/>
                <w:lang w:val="en-ID" w:eastAsia="en-ID"/>
              </w:rPr>
            </w:pPr>
            <w:r w:rsidRPr="007120F3">
              <w:rPr>
                <w:i/>
                <w:sz w:val="18"/>
              </w:rPr>
              <w:t>Foto/Dok. pendukung</w:t>
            </w:r>
          </w:p>
        </w:tc>
      </w:tr>
      <w:tr w:rsidR="00DE5EFC" w:rsidRPr="00D07687" w14:paraId="13982B10" w14:textId="77777777" w:rsidTr="007344B4">
        <w:trPr>
          <w:trHeight w:val="255"/>
        </w:trPr>
        <w:tc>
          <w:tcPr>
            <w:tcW w:w="809" w:type="dxa"/>
            <w:shd w:val="clear" w:color="auto" w:fill="auto"/>
            <w:noWrap/>
            <w:hideMark/>
          </w:tcPr>
          <w:p w14:paraId="41D55827" w14:textId="77777777" w:rsidR="00DE5EFC" w:rsidRPr="00D07687" w:rsidRDefault="00DE5EFC" w:rsidP="00DE5EFC">
            <w:pPr>
              <w:jc w:val="both"/>
              <w:rPr>
                <w:rFonts w:ascii="Calibri" w:hAnsi="Calibri" w:cs="Calibri"/>
                <w:b/>
                <w:bCs/>
                <w:color w:val="000000"/>
                <w:sz w:val="18"/>
                <w:szCs w:val="18"/>
                <w:lang w:val="en-ID" w:eastAsia="en-ID"/>
              </w:rPr>
            </w:pPr>
            <w:r w:rsidRPr="00D07687">
              <w:rPr>
                <w:rFonts w:ascii="Calibri" w:hAnsi="Calibri" w:cs="Calibri"/>
                <w:b/>
                <w:bCs/>
                <w:color w:val="000000"/>
                <w:sz w:val="18"/>
                <w:szCs w:val="18"/>
                <w:lang w:val="en-ID" w:eastAsia="en-ID"/>
              </w:rPr>
              <w:t>5</w:t>
            </w:r>
            <w:r>
              <w:rPr>
                <w:rFonts w:ascii="Calibri" w:hAnsi="Calibri" w:cs="Calibri"/>
                <w:b/>
                <w:bCs/>
                <w:color w:val="000000"/>
                <w:sz w:val="18"/>
                <w:szCs w:val="18"/>
                <w:lang w:val="en-ID" w:eastAsia="en-ID"/>
              </w:rPr>
              <w:t>.</w:t>
            </w:r>
            <w:r w:rsidRPr="00D07687">
              <w:rPr>
                <w:rFonts w:ascii="Calibri" w:hAnsi="Calibri" w:cs="Calibri"/>
                <w:b/>
                <w:bCs/>
                <w:color w:val="000000"/>
                <w:sz w:val="18"/>
                <w:szCs w:val="18"/>
                <w:lang w:val="en-ID" w:eastAsia="en-ID"/>
              </w:rPr>
              <w:t>4</w:t>
            </w:r>
          </w:p>
        </w:tc>
        <w:tc>
          <w:tcPr>
            <w:tcW w:w="10166" w:type="dxa"/>
            <w:gridSpan w:val="5"/>
            <w:shd w:val="clear" w:color="auto" w:fill="BDD6EE" w:themeFill="accent5" w:themeFillTint="66"/>
            <w:hideMark/>
          </w:tcPr>
          <w:p w14:paraId="30A3B65F" w14:textId="77777777" w:rsidR="00DE5EFC" w:rsidRPr="00D07687"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Personel</w:t>
            </w:r>
          </w:p>
        </w:tc>
      </w:tr>
      <w:tr w:rsidR="00DE5EFC" w:rsidRPr="00D07687" w14:paraId="4D6C49AB" w14:textId="77777777" w:rsidTr="00635B93">
        <w:trPr>
          <w:trHeight w:val="2265"/>
        </w:trPr>
        <w:tc>
          <w:tcPr>
            <w:tcW w:w="809" w:type="dxa"/>
            <w:shd w:val="clear" w:color="auto" w:fill="auto"/>
            <w:hideMark/>
          </w:tcPr>
          <w:p w14:paraId="4FB8C267"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5.4.1</w:t>
            </w:r>
          </w:p>
        </w:tc>
        <w:tc>
          <w:tcPr>
            <w:tcW w:w="2881" w:type="dxa"/>
            <w:gridSpan w:val="2"/>
            <w:shd w:val="clear" w:color="auto" w:fill="auto"/>
            <w:hideMark/>
          </w:tcPr>
          <w:p w14:paraId="7E06CF1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harus memastikan kualifikasi dan/atau kompetensi yang berkelanjutan dari semua personel untuk melakukan pekerjaan yang ditugaskan serta memenuhi kebutuhan pada setiap kategori unit pelayanan kesehatan hewan.</w:t>
            </w:r>
          </w:p>
        </w:tc>
        <w:tc>
          <w:tcPr>
            <w:tcW w:w="2474" w:type="dxa"/>
            <w:shd w:val="clear" w:color="auto" w:fill="auto"/>
            <w:hideMark/>
          </w:tcPr>
          <w:p w14:paraId="29601996" w14:textId="4985F6C1" w:rsidR="00DE5EFC" w:rsidRPr="008E032C" w:rsidRDefault="00DE5EFC" w:rsidP="00DE5EFC">
            <w:pPr>
              <w:numPr>
                <w:ilvl w:val="0"/>
                <w:numId w:val="33"/>
              </w:numPr>
              <w:ind w:left="130" w:hanging="142"/>
              <w:jc w:val="both"/>
              <w:rPr>
                <w:rFonts w:ascii="Calibri" w:hAnsi="Calibri" w:cs="Calibri"/>
                <w:color w:val="000000"/>
                <w:sz w:val="18"/>
                <w:szCs w:val="18"/>
                <w:lang w:val="en-ID" w:eastAsia="en-ID"/>
              </w:rPr>
            </w:pPr>
            <w:r w:rsidRPr="00D07687">
              <w:rPr>
                <w:rFonts w:ascii="Calibri" w:hAnsi="Calibri" w:cs="Calibri"/>
                <w:sz w:val="18"/>
                <w:szCs w:val="18"/>
                <w:lang w:val="en-ID" w:eastAsia="en-ID"/>
              </w:rPr>
              <w:t>Dokter hewan memiliki Surat Tanda Registrasi Veteriner (STRV), Kartu Tanda Anggota (KTA) PDHI, dan Surat Ijin Praktek, Sertifikat</w:t>
            </w:r>
            <w:r>
              <w:rPr>
                <w:rFonts w:ascii="Calibri" w:hAnsi="Calibri" w:cs="Calibri"/>
                <w:sz w:val="18"/>
                <w:szCs w:val="18"/>
                <w:lang w:val="en-ID" w:eastAsia="en-ID"/>
              </w:rPr>
              <w:t xml:space="preserve"> </w:t>
            </w:r>
            <w:r w:rsidRPr="00D07687">
              <w:rPr>
                <w:rFonts w:ascii="Calibri" w:hAnsi="Calibri" w:cs="Calibri"/>
                <w:sz w:val="18"/>
                <w:szCs w:val="18"/>
                <w:lang w:val="en-ID" w:eastAsia="en-ID"/>
              </w:rPr>
              <w:t>kompetensi atau sertifikat profesi.</w:t>
            </w:r>
          </w:p>
          <w:p w14:paraId="4EFEF06B" w14:textId="66C24BBC" w:rsidR="00DE5EFC" w:rsidRPr="00D07687" w:rsidRDefault="00DE5EFC" w:rsidP="00DE5EFC">
            <w:pPr>
              <w:numPr>
                <w:ilvl w:val="0"/>
                <w:numId w:val="33"/>
              </w:numPr>
              <w:ind w:left="130" w:hanging="142"/>
              <w:jc w:val="both"/>
              <w:rPr>
                <w:rFonts w:ascii="Calibri" w:hAnsi="Calibri" w:cs="Calibri"/>
                <w:color w:val="000000"/>
                <w:sz w:val="18"/>
                <w:szCs w:val="18"/>
                <w:lang w:val="en-ID" w:eastAsia="en-ID"/>
              </w:rPr>
            </w:pPr>
            <w:r w:rsidRPr="00D07687">
              <w:rPr>
                <w:rFonts w:ascii="Calibri" w:hAnsi="Calibri" w:cs="Calibri"/>
                <w:sz w:val="18"/>
                <w:szCs w:val="18"/>
                <w:lang w:val="en-ID" w:eastAsia="en-ID"/>
              </w:rPr>
              <w:t>Terdapat perencanaan peningkatan kompetensi berkelanjutan sesuai posisi kedudukan dalam pelayanan kesehatan</w:t>
            </w:r>
          </w:p>
        </w:tc>
        <w:tc>
          <w:tcPr>
            <w:tcW w:w="2356" w:type="dxa"/>
            <w:shd w:val="clear" w:color="auto" w:fill="auto"/>
            <w:hideMark/>
          </w:tcPr>
          <w:p w14:paraId="0CEE31E3" w14:textId="51B59A02" w:rsidR="00DE5EFC" w:rsidRPr="00D07687" w:rsidRDefault="00DE5EFC" w:rsidP="00DE5EFC">
            <w:pPr>
              <w:ind w:left="130"/>
              <w:jc w:val="both"/>
              <w:rPr>
                <w:rFonts w:ascii="Calibri" w:hAnsi="Calibri" w:cs="Calibri"/>
                <w:color w:val="000000"/>
                <w:sz w:val="18"/>
                <w:szCs w:val="18"/>
                <w:lang w:val="en-ID" w:eastAsia="en-ID"/>
              </w:rPr>
            </w:pPr>
          </w:p>
        </w:tc>
        <w:tc>
          <w:tcPr>
            <w:tcW w:w="2455" w:type="dxa"/>
            <w:shd w:val="clear" w:color="auto" w:fill="auto"/>
          </w:tcPr>
          <w:p w14:paraId="793A5218" w14:textId="69CA9482" w:rsidR="00DE5EFC" w:rsidRPr="00D07687" w:rsidRDefault="00DE5EFC" w:rsidP="00DE5EFC">
            <w:pPr>
              <w:jc w:val="both"/>
              <w:rPr>
                <w:rFonts w:ascii="Calibri" w:hAnsi="Calibri" w:cs="Calibri"/>
                <w:color w:val="000000"/>
                <w:sz w:val="18"/>
                <w:szCs w:val="18"/>
                <w:lang w:val="en-ID" w:eastAsia="en-ID"/>
              </w:rPr>
            </w:pPr>
            <w:r w:rsidRPr="00CC3A02">
              <w:rPr>
                <w:i/>
                <w:sz w:val="18"/>
              </w:rPr>
              <w:t>Foto/Dok. pendukung</w:t>
            </w:r>
          </w:p>
        </w:tc>
      </w:tr>
      <w:tr w:rsidR="00DE5EFC" w:rsidRPr="00D07687" w14:paraId="504C614B" w14:textId="77777777" w:rsidTr="00635B93">
        <w:trPr>
          <w:trHeight w:val="2130"/>
        </w:trPr>
        <w:tc>
          <w:tcPr>
            <w:tcW w:w="809" w:type="dxa"/>
            <w:shd w:val="clear" w:color="auto" w:fill="auto"/>
            <w:hideMark/>
          </w:tcPr>
          <w:p w14:paraId="4E531523"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5.4.2</w:t>
            </w:r>
          </w:p>
        </w:tc>
        <w:tc>
          <w:tcPr>
            <w:tcW w:w="2881" w:type="dxa"/>
            <w:gridSpan w:val="2"/>
            <w:shd w:val="clear" w:color="auto" w:fill="auto"/>
            <w:hideMark/>
          </w:tcPr>
          <w:p w14:paraId="645ECEC2"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harus memiliki sistem yang memastikan penetapan dan pemeliharaan program pelatihan yang relevan dan berkelanjutan sesuai dengan kebutuhan unit pelayanan kesehatan hewan saat ini serta mengantisipasi tantangan kedepan.</w:t>
            </w:r>
          </w:p>
        </w:tc>
        <w:tc>
          <w:tcPr>
            <w:tcW w:w="2474" w:type="dxa"/>
            <w:shd w:val="clear" w:color="auto" w:fill="auto"/>
            <w:hideMark/>
          </w:tcPr>
          <w:p w14:paraId="25029ECD" w14:textId="77777777" w:rsidR="00DE5EFC" w:rsidRPr="008E032C" w:rsidRDefault="00DE5EFC" w:rsidP="00DE5EFC">
            <w:pPr>
              <w:numPr>
                <w:ilvl w:val="0"/>
                <w:numId w:val="33"/>
              </w:numPr>
              <w:ind w:left="130" w:hanging="142"/>
              <w:jc w:val="both"/>
              <w:rPr>
                <w:rFonts w:ascii="Calibri" w:hAnsi="Calibri" w:cs="Calibri"/>
                <w:color w:val="000000"/>
                <w:sz w:val="18"/>
                <w:szCs w:val="18"/>
                <w:lang w:val="en-ID" w:eastAsia="en-ID"/>
              </w:rPr>
            </w:pPr>
            <w:r w:rsidRPr="00D07687">
              <w:rPr>
                <w:rFonts w:ascii="Calibri" w:hAnsi="Calibri" w:cs="Calibri"/>
                <w:sz w:val="18"/>
                <w:szCs w:val="18"/>
                <w:lang w:val="en-ID" w:eastAsia="en-ID"/>
              </w:rPr>
              <w:t>Memiliki sertifikat Mengikuti seminar, Workshop dan training baik di dalam maupun di luar negeri dalam 5 (lima) tahun terakhir</w:t>
            </w:r>
          </w:p>
          <w:p w14:paraId="31FB226D" w14:textId="7092F22A" w:rsidR="00DE5EFC" w:rsidRPr="008E032C" w:rsidRDefault="00DE5EFC" w:rsidP="00DE5EFC">
            <w:pPr>
              <w:numPr>
                <w:ilvl w:val="0"/>
                <w:numId w:val="33"/>
              </w:numPr>
              <w:ind w:left="130" w:hanging="142"/>
              <w:jc w:val="both"/>
              <w:rPr>
                <w:rFonts w:ascii="Calibri" w:hAnsi="Calibri" w:cs="Calibri"/>
                <w:sz w:val="18"/>
                <w:szCs w:val="18"/>
                <w:lang w:val="en-ID" w:eastAsia="en-ID"/>
              </w:rPr>
            </w:pPr>
            <w:r w:rsidRPr="00D07687">
              <w:rPr>
                <w:rFonts w:ascii="Calibri" w:hAnsi="Calibri" w:cs="Calibri"/>
                <w:sz w:val="18"/>
                <w:szCs w:val="18"/>
                <w:lang w:val="en-ID" w:eastAsia="en-ID"/>
              </w:rPr>
              <w:t>Terdapat perencanaan peningkatan kompetensi berkelanjutan sesuai posisi kedudukan dalam pelayanan kesehatan</w:t>
            </w:r>
          </w:p>
        </w:tc>
        <w:tc>
          <w:tcPr>
            <w:tcW w:w="2356" w:type="dxa"/>
            <w:shd w:val="clear" w:color="auto" w:fill="auto"/>
            <w:hideMark/>
          </w:tcPr>
          <w:p w14:paraId="4AE0030E" w14:textId="57FC202B" w:rsidR="00DE5EFC" w:rsidRPr="00D07687" w:rsidRDefault="00DE5EFC" w:rsidP="00DE5EFC">
            <w:pPr>
              <w:ind w:left="130"/>
              <w:jc w:val="both"/>
              <w:rPr>
                <w:rFonts w:ascii="Calibri" w:hAnsi="Calibri" w:cs="Calibri"/>
                <w:color w:val="000000"/>
                <w:sz w:val="18"/>
                <w:szCs w:val="18"/>
                <w:lang w:val="en-ID" w:eastAsia="en-ID"/>
              </w:rPr>
            </w:pPr>
          </w:p>
        </w:tc>
        <w:tc>
          <w:tcPr>
            <w:tcW w:w="2455" w:type="dxa"/>
            <w:shd w:val="clear" w:color="auto" w:fill="auto"/>
          </w:tcPr>
          <w:p w14:paraId="0E8CF2D4" w14:textId="1BB01E2A" w:rsidR="00DE5EFC" w:rsidRPr="00D07687" w:rsidRDefault="00DE5EFC" w:rsidP="00DE5EFC">
            <w:pPr>
              <w:jc w:val="both"/>
              <w:rPr>
                <w:rFonts w:ascii="Calibri" w:hAnsi="Calibri" w:cs="Calibri"/>
                <w:color w:val="000000"/>
                <w:sz w:val="18"/>
                <w:szCs w:val="18"/>
                <w:lang w:val="en-ID" w:eastAsia="en-ID"/>
              </w:rPr>
            </w:pPr>
            <w:r w:rsidRPr="00CC3A02">
              <w:rPr>
                <w:i/>
                <w:sz w:val="18"/>
              </w:rPr>
              <w:t>Foto/Dok. pendukung</w:t>
            </w:r>
          </w:p>
        </w:tc>
      </w:tr>
      <w:tr w:rsidR="00DE5EFC" w:rsidRPr="00D07687" w14:paraId="757BE3F2" w14:textId="77777777" w:rsidTr="00635B93">
        <w:trPr>
          <w:trHeight w:val="915"/>
        </w:trPr>
        <w:tc>
          <w:tcPr>
            <w:tcW w:w="809" w:type="dxa"/>
            <w:shd w:val="clear" w:color="auto" w:fill="auto"/>
            <w:hideMark/>
          </w:tcPr>
          <w:p w14:paraId="1D3D4F8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5.4.3</w:t>
            </w:r>
          </w:p>
        </w:tc>
        <w:tc>
          <w:tcPr>
            <w:tcW w:w="2881" w:type="dxa"/>
            <w:gridSpan w:val="2"/>
            <w:shd w:val="clear" w:color="auto" w:fill="auto"/>
            <w:hideMark/>
          </w:tcPr>
          <w:p w14:paraId="5420498D" w14:textId="5839EFDF" w:rsidR="00DE5EFC" w:rsidRPr="00D07687" w:rsidRDefault="00DE5EFC" w:rsidP="00DE5EFC">
            <w:pPr>
              <w:jc w:val="both"/>
              <w:rPr>
                <w:rFonts w:ascii="Calibri" w:hAnsi="Calibri" w:cs="Calibri"/>
                <w:color w:val="000000"/>
                <w:sz w:val="18"/>
                <w:szCs w:val="18"/>
                <w:lang w:val="en-ID" w:eastAsia="en-ID"/>
              </w:rPr>
            </w:pPr>
            <w:r w:rsidRPr="00D07687">
              <w:rPr>
                <w:rFonts w:ascii="Calibri" w:hAnsi="Calibri" w:cs="Calibri"/>
                <w:sz w:val="18"/>
                <w:szCs w:val="18"/>
                <w:lang w:val="en-ID" w:eastAsia="en-ID"/>
              </w:rPr>
              <w:t>Dokter hewan memiliki kontrak penyeliaan dengan tenaga kesehatan hewan yang menjadi tanggung jawabnya terhadap tindakan medik</w:t>
            </w:r>
            <w:r>
              <w:rPr>
                <w:rFonts w:ascii="Calibri" w:hAnsi="Calibri" w:cs="Calibri"/>
                <w:sz w:val="18"/>
                <w:szCs w:val="18"/>
                <w:lang w:val="en-ID" w:eastAsia="en-ID"/>
              </w:rPr>
              <w:t xml:space="preserve"> </w:t>
            </w:r>
            <w:r w:rsidRPr="00D07687">
              <w:rPr>
                <w:rFonts w:ascii="Calibri" w:hAnsi="Calibri" w:cs="Calibri"/>
                <w:sz w:val="18"/>
                <w:szCs w:val="18"/>
                <w:lang w:val="en-ID" w:eastAsia="en-ID"/>
              </w:rPr>
              <w:t>veteriner yang boleh dilakukannya.</w:t>
            </w:r>
          </w:p>
        </w:tc>
        <w:tc>
          <w:tcPr>
            <w:tcW w:w="2474" w:type="dxa"/>
            <w:shd w:val="clear" w:color="auto" w:fill="auto"/>
            <w:hideMark/>
          </w:tcPr>
          <w:p w14:paraId="75B294D0" w14:textId="3BAEA8A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Tersedia kontrak penyeliaan </w:t>
            </w:r>
            <w:r>
              <w:rPr>
                <w:rFonts w:ascii="Calibri" w:hAnsi="Calibri" w:cs="Calibri"/>
                <w:sz w:val="18"/>
                <w:szCs w:val="18"/>
                <w:lang w:val="en-ID" w:eastAsia="en-ID"/>
              </w:rPr>
              <w:t xml:space="preserve"> </w:t>
            </w:r>
            <w:r w:rsidRPr="00D07687">
              <w:rPr>
                <w:rFonts w:ascii="Calibri" w:hAnsi="Calibri" w:cs="Calibri"/>
                <w:sz w:val="18"/>
                <w:szCs w:val="18"/>
                <w:lang w:val="en-ID" w:eastAsia="en-ID"/>
              </w:rPr>
              <w:t>tenaga kesehatan hewan  terhadap tindakan medik veteriner.</w:t>
            </w:r>
          </w:p>
        </w:tc>
        <w:tc>
          <w:tcPr>
            <w:tcW w:w="2356" w:type="dxa"/>
            <w:shd w:val="clear" w:color="auto" w:fill="auto"/>
            <w:hideMark/>
          </w:tcPr>
          <w:p w14:paraId="5F03F3A9" w14:textId="38166A85"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35A77D3A" w14:textId="4E81EA0E"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1DBC6738" w14:textId="77777777" w:rsidTr="007344B4">
        <w:trPr>
          <w:trHeight w:val="255"/>
        </w:trPr>
        <w:tc>
          <w:tcPr>
            <w:tcW w:w="809" w:type="dxa"/>
            <w:shd w:val="clear" w:color="auto" w:fill="auto"/>
            <w:noWrap/>
            <w:hideMark/>
          </w:tcPr>
          <w:p w14:paraId="2CE4BEDD" w14:textId="77777777" w:rsidR="00DE5EFC" w:rsidRPr="00D07687" w:rsidRDefault="00DE5EFC" w:rsidP="00DE5EFC">
            <w:pPr>
              <w:jc w:val="both"/>
              <w:rPr>
                <w:rFonts w:ascii="Calibri" w:hAnsi="Calibri" w:cs="Calibri"/>
                <w:b/>
                <w:bCs/>
                <w:color w:val="000000"/>
                <w:sz w:val="18"/>
                <w:szCs w:val="18"/>
                <w:lang w:val="en-ID" w:eastAsia="en-ID"/>
              </w:rPr>
            </w:pPr>
            <w:r w:rsidRPr="00D07687">
              <w:rPr>
                <w:rFonts w:ascii="Calibri" w:hAnsi="Calibri" w:cs="Calibri"/>
                <w:b/>
                <w:bCs/>
                <w:color w:val="000000"/>
                <w:sz w:val="18"/>
                <w:szCs w:val="18"/>
                <w:lang w:val="en-ID" w:eastAsia="en-ID"/>
              </w:rPr>
              <w:t>5</w:t>
            </w:r>
            <w:r>
              <w:rPr>
                <w:rFonts w:ascii="Calibri" w:hAnsi="Calibri" w:cs="Calibri"/>
                <w:b/>
                <w:bCs/>
                <w:color w:val="000000"/>
                <w:sz w:val="18"/>
                <w:szCs w:val="18"/>
                <w:lang w:val="en-ID" w:eastAsia="en-ID"/>
              </w:rPr>
              <w:t>.</w:t>
            </w:r>
            <w:r w:rsidRPr="00D07687">
              <w:rPr>
                <w:rFonts w:ascii="Calibri" w:hAnsi="Calibri" w:cs="Calibri"/>
                <w:b/>
                <w:bCs/>
                <w:color w:val="000000"/>
                <w:sz w:val="18"/>
                <w:szCs w:val="18"/>
                <w:lang w:val="en-ID" w:eastAsia="en-ID"/>
              </w:rPr>
              <w:t>5</w:t>
            </w:r>
          </w:p>
        </w:tc>
        <w:tc>
          <w:tcPr>
            <w:tcW w:w="10166" w:type="dxa"/>
            <w:gridSpan w:val="5"/>
            <w:shd w:val="clear" w:color="auto" w:fill="BDD6EE" w:themeFill="accent5" w:themeFillTint="66"/>
            <w:hideMark/>
          </w:tcPr>
          <w:p w14:paraId="2EB62BD5" w14:textId="4B51937A" w:rsidR="00DE5EFC" w:rsidRPr="00414C6E" w:rsidRDefault="00DE5EFC" w:rsidP="00DE5EFC">
            <w:pPr>
              <w:jc w:val="both"/>
              <w:rPr>
                <w:rFonts w:ascii="Calibri" w:hAnsi="Calibri" w:cs="Calibri"/>
                <w:b/>
                <w:bCs/>
                <w:sz w:val="18"/>
                <w:szCs w:val="18"/>
                <w:lang w:val="en-ID" w:eastAsia="en-ID"/>
              </w:rPr>
            </w:pPr>
            <w:r w:rsidRPr="00D07687">
              <w:rPr>
                <w:rFonts w:ascii="Calibri" w:hAnsi="Calibri" w:cs="Calibri"/>
                <w:b/>
                <w:bCs/>
                <w:sz w:val="18"/>
                <w:szCs w:val="18"/>
                <w:lang w:val="en-ID" w:eastAsia="en-ID"/>
              </w:rPr>
              <w:t>Pelayanan pasien</w:t>
            </w:r>
          </w:p>
        </w:tc>
      </w:tr>
      <w:tr w:rsidR="00DE5EFC" w:rsidRPr="00D07687" w14:paraId="10FC57E5" w14:textId="77777777" w:rsidTr="00635B93">
        <w:trPr>
          <w:trHeight w:val="960"/>
        </w:trPr>
        <w:tc>
          <w:tcPr>
            <w:tcW w:w="809" w:type="dxa"/>
            <w:shd w:val="clear" w:color="auto" w:fill="auto"/>
            <w:hideMark/>
          </w:tcPr>
          <w:p w14:paraId="5FD084D7"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5.5.1</w:t>
            </w:r>
          </w:p>
        </w:tc>
        <w:tc>
          <w:tcPr>
            <w:tcW w:w="2881" w:type="dxa"/>
            <w:gridSpan w:val="2"/>
            <w:shd w:val="clear" w:color="auto" w:fill="auto"/>
            <w:hideMark/>
          </w:tcPr>
          <w:p w14:paraId="5D85207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Pelayanan pasien meliputi proses yang dimulai dari administrasi, konsultasi, dan tindakan medik sampai dengan pemberitahuan hasil pengujian dan/atau hasil tindakan.</w:t>
            </w:r>
          </w:p>
        </w:tc>
        <w:tc>
          <w:tcPr>
            <w:tcW w:w="2474" w:type="dxa"/>
            <w:shd w:val="clear" w:color="auto" w:fill="auto"/>
            <w:hideMark/>
          </w:tcPr>
          <w:p w14:paraId="573B78CE" w14:textId="4E2F3E75"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Memiliki SOP Penerimaan dan tindakan medik pasien (mulai dari resepsionis sampai hasil layanan)</w:t>
            </w:r>
          </w:p>
        </w:tc>
        <w:tc>
          <w:tcPr>
            <w:tcW w:w="2356" w:type="dxa"/>
            <w:shd w:val="clear" w:color="auto" w:fill="auto"/>
            <w:hideMark/>
          </w:tcPr>
          <w:p w14:paraId="1F964F2E" w14:textId="0AE92A61"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468511B" w14:textId="68FCE8C9"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37888545" w14:textId="77777777" w:rsidTr="00702E22">
        <w:trPr>
          <w:trHeight w:val="464"/>
        </w:trPr>
        <w:tc>
          <w:tcPr>
            <w:tcW w:w="809" w:type="dxa"/>
            <w:shd w:val="clear" w:color="auto" w:fill="auto"/>
            <w:hideMark/>
          </w:tcPr>
          <w:p w14:paraId="3BC4B2ED"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5.5.2</w:t>
            </w:r>
          </w:p>
        </w:tc>
        <w:tc>
          <w:tcPr>
            <w:tcW w:w="2881" w:type="dxa"/>
            <w:gridSpan w:val="2"/>
            <w:shd w:val="clear" w:color="auto" w:fill="auto"/>
            <w:hideMark/>
          </w:tcPr>
          <w:p w14:paraId="0410F38F"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memiliki mekanisme dan prosedur pelayanan</w:t>
            </w:r>
          </w:p>
        </w:tc>
        <w:tc>
          <w:tcPr>
            <w:tcW w:w="2474" w:type="dxa"/>
            <w:hideMark/>
          </w:tcPr>
          <w:p w14:paraId="195C770A" w14:textId="0A529227" w:rsidR="00DE5EFC" w:rsidRPr="00D07687" w:rsidRDefault="00DE5EFC" w:rsidP="00DE5EFC">
            <w:pPr>
              <w:rPr>
                <w:rFonts w:ascii="Calibri" w:hAnsi="Calibri" w:cs="Calibri"/>
                <w:sz w:val="18"/>
                <w:szCs w:val="18"/>
                <w:lang w:val="en-ID" w:eastAsia="en-ID"/>
              </w:rPr>
            </w:pPr>
            <w:r w:rsidRPr="00D07687">
              <w:rPr>
                <w:rFonts w:ascii="Calibri" w:hAnsi="Calibri" w:cs="Calibri"/>
                <w:sz w:val="18"/>
                <w:szCs w:val="18"/>
                <w:lang w:val="en-ID" w:eastAsia="en-ID"/>
              </w:rPr>
              <w:t xml:space="preserve">Memiliki SOP Penerimaan dan tindakan medik pasien (mulai </w:t>
            </w:r>
            <w:r w:rsidRPr="00D07687">
              <w:rPr>
                <w:rFonts w:ascii="Calibri" w:hAnsi="Calibri" w:cs="Calibri"/>
                <w:sz w:val="18"/>
                <w:szCs w:val="18"/>
                <w:lang w:val="en-ID" w:eastAsia="en-ID"/>
              </w:rPr>
              <w:lastRenderedPageBreak/>
              <w:t>dari resepsionis sampai hasil layanan)</w:t>
            </w:r>
          </w:p>
        </w:tc>
        <w:tc>
          <w:tcPr>
            <w:tcW w:w="2356" w:type="dxa"/>
            <w:hideMark/>
          </w:tcPr>
          <w:p w14:paraId="0B4F760E" w14:textId="77777777" w:rsidR="00DE5EFC" w:rsidRPr="00D07687" w:rsidRDefault="00DE5EFC" w:rsidP="00DE5EFC">
            <w:pPr>
              <w:jc w:val="both"/>
              <w:rPr>
                <w:rFonts w:ascii="Calibri" w:hAnsi="Calibri" w:cs="Calibri"/>
                <w:sz w:val="18"/>
                <w:szCs w:val="18"/>
                <w:lang w:val="en-ID" w:eastAsia="en-ID"/>
              </w:rPr>
            </w:pPr>
          </w:p>
        </w:tc>
        <w:tc>
          <w:tcPr>
            <w:tcW w:w="2455" w:type="dxa"/>
          </w:tcPr>
          <w:p w14:paraId="0270AC24" w14:textId="497B4EB8"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46B54D09" w14:textId="77777777" w:rsidTr="00635B93">
        <w:trPr>
          <w:trHeight w:val="840"/>
        </w:trPr>
        <w:tc>
          <w:tcPr>
            <w:tcW w:w="809" w:type="dxa"/>
            <w:shd w:val="clear" w:color="auto" w:fill="auto"/>
            <w:hideMark/>
          </w:tcPr>
          <w:p w14:paraId="0B6D77A5"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5.5.3</w:t>
            </w:r>
          </w:p>
        </w:tc>
        <w:tc>
          <w:tcPr>
            <w:tcW w:w="2881" w:type="dxa"/>
            <w:gridSpan w:val="2"/>
            <w:shd w:val="clear" w:color="auto" w:fill="auto"/>
            <w:hideMark/>
          </w:tcPr>
          <w:p w14:paraId="0193BBAE"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memiliki dokter hewan dengan kewenangan</w:t>
            </w:r>
          </w:p>
        </w:tc>
        <w:tc>
          <w:tcPr>
            <w:tcW w:w="2474" w:type="dxa"/>
            <w:shd w:val="clear" w:color="auto" w:fill="auto"/>
            <w:hideMark/>
          </w:tcPr>
          <w:p w14:paraId="1B93A14F" w14:textId="7BC71E12"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Tersedianya struktur organisasi dan uraian tugas personel yang telah ditetapkan</w:t>
            </w:r>
          </w:p>
        </w:tc>
        <w:tc>
          <w:tcPr>
            <w:tcW w:w="2356" w:type="dxa"/>
            <w:shd w:val="clear" w:color="auto" w:fill="auto"/>
            <w:hideMark/>
          </w:tcPr>
          <w:p w14:paraId="09A015CA" w14:textId="6183E67B"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D70AD4D" w14:textId="1A87D1AC"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01908A9F" w14:textId="77777777" w:rsidTr="007344B4">
        <w:trPr>
          <w:trHeight w:val="255"/>
        </w:trPr>
        <w:tc>
          <w:tcPr>
            <w:tcW w:w="809" w:type="dxa"/>
            <w:shd w:val="clear" w:color="auto" w:fill="auto"/>
            <w:noWrap/>
            <w:hideMark/>
          </w:tcPr>
          <w:p w14:paraId="34591D33" w14:textId="77777777" w:rsidR="00DE5EFC" w:rsidRPr="00A46E1D" w:rsidRDefault="00DE5EFC" w:rsidP="00DE5EFC">
            <w:pPr>
              <w:jc w:val="both"/>
              <w:rPr>
                <w:rFonts w:ascii="Calibri" w:hAnsi="Calibri" w:cs="Calibri"/>
                <w:b/>
                <w:bCs/>
                <w:color w:val="000000"/>
                <w:sz w:val="18"/>
                <w:szCs w:val="18"/>
                <w:lang w:val="en-ID" w:eastAsia="en-ID"/>
              </w:rPr>
            </w:pPr>
            <w:r w:rsidRPr="00A46E1D">
              <w:rPr>
                <w:rFonts w:ascii="Calibri" w:hAnsi="Calibri" w:cs="Calibri"/>
                <w:b/>
                <w:bCs/>
                <w:color w:val="000000"/>
                <w:sz w:val="18"/>
                <w:szCs w:val="18"/>
                <w:lang w:val="en-ID" w:eastAsia="en-ID"/>
              </w:rPr>
              <w:t>5.6</w:t>
            </w:r>
          </w:p>
        </w:tc>
        <w:tc>
          <w:tcPr>
            <w:tcW w:w="10166" w:type="dxa"/>
            <w:gridSpan w:val="5"/>
            <w:shd w:val="clear" w:color="auto" w:fill="BDD6EE" w:themeFill="accent5" w:themeFillTint="66"/>
            <w:hideMark/>
          </w:tcPr>
          <w:p w14:paraId="59C1F994" w14:textId="77777777" w:rsidR="00DE5EFC" w:rsidRPr="00A46E1D" w:rsidRDefault="00DE5EFC" w:rsidP="00DE5EFC">
            <w:pPr>
              <w:jc w:val="both"/>
              <w:rPr>
                <w:rFonts w:ascii="Calibri" w:hAnsi="Calibri" w:cs="Calibri"/>
                <w:b/>
                <w:bCs/>
                <w:sz w:val="18"/>
                <w:szCs w:val="18"/>
                <w:lang w:val="en-ID" w:eastAsia="en-ID"/>
              </w:rPr>
            </w:pPr>
            <w:r w:rsidRPr="00A46E1D">
              <w:rPr>
                <w:rFonts w:ascii="Calibri" w:hAnsi="Calibri" w:cs="Calibri"/>
                <w:b/>
                <w:bCs/>
                <w:sz w:val="18"/>
                <w:szCs w:val="18"/>
                <w:lang w:val="en-ID" w:eastAsia="en-ID"/>
              </w:rPr>
              <w:t>Rujukan</w:t>
            </w:r>
          </w:p>
        </w:tc>
      </w:tr>
      <w:tr w:rsidR="00DE5EFC" w:rsidRPr="00D07687" w14:paraId="5241CC56" w14:textId="77777777" w:rsidTr="00702E22">
        <w:trPr>
          <w:trHeight w:val="1420"/>
        </w:trPr>
        <w:tc>
          <w:tcPr>
            <w:tcW w:w="809" w:type="dxa"/>
            <w:shd w:val="clear" w:color="auto" w:fill="auto"/>
            <w:hideMark/>
          </w:tcPr>
          <w:p w14:paraId="21229FC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5.6.1</w:t>
            </w:r>
          </w:p>
        </w:tc>
        <w:tc>
          <w:tcPr>
            <w:tcW w:w="2881" w:type="dxa"/>
            <w:gridSpan w:val="2"/>
            <w:shd w:val="clear" w:color="auto" w:fill="auto"/>
            <w:hideMark/>
          </w:tcPr>
          <w:p w14:paraId="48592B21"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dapat menerima pelayanan rujukan kesehatan hewan dari unit layanan lain yang meminta dan/atau merekomendasikan pelayanan rujukan ke unit layanan lain.</w:t>
            </w:r>
          </w:p>
        </w:tc>
        <w:tc>
          <w:tcPr>
            <w:tcW w:w="2474" w:type="dxa"/>
            <w:shd w:val="clear" w:color="auto" w:fill="auto"/>
            <w:hideMark/>
          </w:tcPr>
          <w:p w14:paraId="1FD8640C" w14:textId="54B65A1C"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SOP penerimaan pelayanan rujukan kesehatan hewan dari unit layanan lain yang meminta dan/atau merekomendasikan pelayanan rujukan.</w:t>
            </w:r>
          </w:p>
        </w:tc>
        <w:tc>
          <w:tcPr>
            <w:tcW w:w="2356" w:type="dxa"/>
            <w:shd w:val="clear" w:color="auto" w:fill="auto"/>
            <w:hideMark/>
          </w:tcPr>
          <w:p w14:paraId="4B82F46E" w14:textId="366AD8B5"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79E7F227" w14:textId="67836B61"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434F0811" w14:textId="77777777" w:rsidTr="00635B93">
        <w:trPr>
          <w:trHeight w:val="1028"/>
        </w:trPr>
        <w:tc>
          <w:tcPr>
            <w:tcW w:w="809" w:type="dxa"/>
            <w:shd w:val="clear" w:color="auto" w:fill="auto"/>
            <w:hideMark/>
          </w:tcPr>
          <w:p w14:paraId="4148D6F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5.6.2</w:t>
            </w:r>
          </w:p>
        </w:tc>
        <w:tc>
          <w:tcPr>
            <w:tcW w:w="2881" w:type="dxa"/>
            <w:gridSpan w:val="2"/>
            <w:shd w:val="clear" w:color="auto" w:fill="auto"/>
            <w:hideMark/>
          </w:tcPr>
          <w:p w14:paraId="226C4FED"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memiliki mekanisme dan prosedur menerima pelayanan rujukan kesehatan.</w:t>
            </w:r>
          </w:p>
        </w:tc>
        <w:tc>
          <w:tcPr>
            <w:tcW w:w="2474" w:type="dxa"/>
            <w:hideMark/>
          </w:tcPr>
          <w:p w14:paraId="3042EA6D" w14:textId="505B3B4F" w:rsidR="00DE5EFC" w:rsidRPr="00D07687" w:rsidRDefault="00DE5EFC" w:rsidP="00DE5EFC">
            <w:pPr>
              <w:jc w:val="both"/>
              <w:rPr>
                <w:rFonts w:ascii="Calibri" w:hAnsi="Calibri" w:cs="Calibri"/>
                <w:sz w:val="18"/>
                <w:szCs w:val="18"/>
                <w:lang w:val="en-ID" w:eastAsia="en-ID"/>
              </w:rPr>
            </w:pPr>
            <w:r w:rsidRPr="00C72F9F">
              <w:rPr>
                <w:rFonts w:ascii="Calibri" w:hAnsi="Calibri" w:cs="Calibri"/>
                <w:sz w:val="18"/>
                <w:szCs w:val="18"/>
                <w:lang w:val="en-ID" w:eastAsia="en-ID"/>
              </w:rPr>
              <w:t>Tersedia SOP penerimaan pelayanan rujukan kesehatan hewan dari unit layanan lain yang meminta dan/atau merekomendasikan pelayanan rujukan.</w:t>
            </w:r>
          </w:p>
        </w:tc>
        <w:tc>
          <w:tcPr>
            <w:tcW w:w="2356" w:type="dxa"/>
            <w:hideMark/>
          </w:tcPr>
          <w:p w14:paraId="12281B56" w14:textId="77777777" w:rsidR="00DE5EFC" w:rsidRPr="00D07687" w:rsidRDefault="00DE5EFC" w:rsidP="00DE5EFC">
            <w:pPr>
              <w:jc w:val="both"/>
              <w:rPr>
                <w:rFonts w:ascii="Calibri" w:hAnsi="Calibri" w:cs="Calibri"/>
                <w:sz w:val="18"/>
                <w:szCs w:val="18"/>
                <w:lang w:val="en-ID" w:eastAsia="en-ID"/>
              </w:rPr>
            </w:pPr>
          </w:p>
        </w:tc>
        <w:tc>
          <w:tcPr>
            <w:tcW w:w="2455" w:type="dxa"/>
          </w:tcPr>
          <w:p w14:paraId="27AD6D83" w14:textId="37BB5569"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6FEB8D80" w14:textId="77777777" w:rsidTr="00635B93">
        <w:trPr>
          <w:trHeight w:val="1255"/>
        </w:trPr>
        <w:tc>
          <w:tcPr>
            <w:tcW w:w="809" w:type="dxa"/>
            <w:shd w:val="clear" w:color="auto" w:fill="auto"/>
            <w:hideMark/>
          </w:tcPr>
          <w:p w14:paraId="49F546F9"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5.6.3</w:t>
            </w:r>
          </w:p>
        </w:tc>
        <w:tc>
          <w:tcPr>
            <w:tcW w:w="2881" w:type="dxa"/>
            <w:gridSpan w:val="2"/>
            <w:shd w:val="clear" w:color="auto" w:fill="auto"/>
            <w:hideMark/>
          </w:tcPr>
          <w:p w14:paraId="61B08D4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harus memelihara daftar semua unit pelayanan kesehatan hewan rujukan sebagai informasi terdokumentasi.</w:t>
            </w:r>
          </w:p>
        </w:tc>
        <w:tc>
          <w:tcPr>
            <w:tcW w:w="2474" w:type="dxa"/>
            <w:hideMark/>
          </w:tcPr>
          <w:p w14:paraId="4D28E04B" w14:textId="14CB7E69" w:rsidR="00DE5EFC" w:rsidRPr="00D07687" w:rsidRDefault="00DE5EFC" w:rsidP="00DE5EFC">
            <w:pPr>
              <w:jc w:val="both"/>
              <w:rPr>
                <w:rFonts w:ascii="Calibri" w:hAnsi="Calibri" w:cs="Calibri"/>
                <w:sz w:val="18"/>
                <w:szCs w:val="18"/>
                <w:lang w:val="en-ID" w:eastAsia="en-ID"/>
              </w:rPr>
            </w:pPr>
            <w:r w:rsidRPr="00C72F9F">
              <w:rPr>
                <w:rFonts w:ascii="Calibri" w:hAnsi="Calibri" w:cs="Calibri"/>
                <w:sz w:val="18"/>
                <w:szCs w:val="18"/>
                <w:lang w:val="en-ID" w:eastAsia="en-ID"/>
              </w:rPr>
              <w:t>Tersedia SOP penerimaan pelayanan rujukan kesehatan hewan dari unit layanan lain yang meminta dan/atau merekomendasikan pelayanan rujukan.</w:t>
            </w:r>
          </w:p>
        </w:tc>
        <w:tc>
          <w:tcPr>
            <w:tcW w:w="2356" w:type="dxa"/>
            <w:hideMark/>
          </w:tcPr>
          <w:p w14:paraId="34316E9F" w14:textId="77777777" w:rsidR="00DE5EFC" w:rsidRPr="00D07687" w:rsidRDefault="00DE5EFC" w:rsidP="00DE5EFC">
            <w:pPr>
              <w:jc w:val="both"/>
              <w:rPr>
                <w:rFonts w:ascii="Calibri" w:hAnsi="Calibri" w:cs="Calibri"/>
                <w:sz w:val="18"/>
                <w:szCs w:val="18"/>
                <w:lang w:val="en-ID" w:eastAsia="en-ID"/>
              </w:rPr>
            </w:pPr>
          </w:p>
        </w:tc>
        <w:tc>
          <w:tcPr>
            <w:tcW w:w="2455" w:type="dxa"/>
          </w:tcPr>
          <w:p w14:paraId="676D8747" w14:textId="28C86993" w:rsidR="00DE5EFC" w:rsidRPr="00D07687" w:rsidRDefault="00DE5EFC" w:rsidP="00DE5EFC">
            <w:pPr>
              <w:jc w:val="both"/>
              <w:rPr>
                <w:rFonts w:ascii="Calibri" w:hAnsi="Calibri" w:cs="Calibri"/>
                <w:sz w:val="18"/>
                <w:szCs w:val="18"/>
                <w:lang w:val="en-ID" w:eastAsia="en-ID"/>
              </w:rPr>
            </w:pPr>
            <w:r w:rsidRPr="00CC3A02">
              <w:rPr>
                <w:i/>
                <w:sz w:val="18"/>
              </w:rPr>
              <w:t>Foto/Dok. pendukung</w:t>
            </w:r>
          </w:p>
        </w:tc>
      </w:tr>
      <w:tr w:rsidR="00DE5EFC" w:rsidRPr="00D07687" w14:paraId="146EB3D1" w14:textId="77777777" w:rsidTr="007344B4">
        <w:trPr>
          <w:trHeight w:val="255"/>
        </w:trPr>
        <w:tc>
          <w:tcPr>
            <w:tcW w:w="809" w:type="dxa"/>
            <w:shd w:val="clear" w:color="auto" w:fill="auto"/>
            <w:noWrap/>
            <w:hideMark/>
          </w:tcPr>
          <w:p w14:paraId="3AA0581E" w14:textId="77777777" w:rsidR="00DE5EFC" w:rsidRPr="00A46E1D" w:rsidRDefault="00DE5EFC" w:rsidP="00DE5EFC">
            <w:pPr>
              <w:jc w:val="both"/>
              <w:rPr>
                <w:rFonts w:ascii="Calibri" w:hAnsi="Calibri" w:cs="Calibri"/>
                <w:b/>
                <w:bCs/>
                <w:color w:val="000000"/>
                <w:sz w:val="18"/>
                <w:szCs w:val="18"/>
                <w:lang w:val="en-ID" w:eastAsia="en-ID"/>
              </w:rPr>
            </w:pPr>
            <w:r w:rsidRPr="00A46E1D">
              <w:rPr>
                <w:rFonts w:ascii="Calibri" w:hAnsi="Calibri" w:cs="Calibri"/>
                <w:b/>
                <w:bCs/>
                <w:color w:val="000000"/>
                <w:sz w:val="18"/>
                <w:szCs w:val="18"/>
                <w:lang w:val="en-ID" w:eastAsia="en-ID"/>
              </w:rPr>
              <w:t>5.7</w:t>
            </w:r>
          </w:p>
        </w:tc>
        <w:tc>
          <w:tcPr>
            <w:tcW w:w="10166" w:type="dxa"/>
            <w:gridSpan w:val="5"/>
            <w:shd w:val="clear" w:color="auto" w:fill="BDD6EE" w:themeFill="accent5" w:themeFillTint="66"/>
            <w:hideMark/>
          </w:tcPr>
          <w:p w14:paraId="3461510A" w14:textId="77777777" w:rsidR="00DE5EFC" w:rsidRPr="00A46E1D" w:rsidRDefault="00DE5EFC" w:rsidP="00DE5EFC">
            <w:pPr>
              <w:jc w:val="both"/>
              <w:rPr>
                <w:rFonts w:ascii="Calibri" w:hAnsi="Calibri" w:cs="Calibri"/>
                <w:b/>
                <w:bCs/>
                <w:sz w:val="18"/>
                <w:szCs w:val="18"/>
                <w:lang w:val="en-ID" w:eastAsia="en-ID"/>
              </w:rPr>
            </w:pPr>
            <w:r w:rsidRPr="00A46E1D">
              <w:rPr>
                <w:rFonts w:ascii="Calibri" w:hAnsi="Calibri" w:cs="Calibri"/>
                <w:b/>
                <w:bCs/>
                <w:sz w:val="18"/>
                <w:szCs w:val="18"/>
                <w:lang w:val="en-ID" w:eastAsia="en-ID"/>
              </w:rPr>
              <w:t>Pemeriksaan klinis dan penunjang</w:t>
            </w:r>
          </w:p>
        </w:tc>
      </w:tr>
      <w:tr w:rsidR="00DE5EFC" w:rsidRPr="00D07687" w14:paraId="7D94D399" w14:textId="77777777" w:rsidTr="00635B93">
        <w:trPr>
          <w:trHeight w:val="180"/>
        </w:trPr>
        <w:tc>
          <w:tcPr>
            <w:tcW w:w="809" w:type="dxa"/>
            <w:shd w:val="clear" w:color="auto" w:fill="auto"/>
            <w:hideMark/>
          </w:tcPr>
          <w:p w14:paraId="75F521D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5.7.1</w:t>
            </w:r>
          </w:p>
        </w:tc>
        <w:tc>
          <w:tcPr>
            <w:tcW w:w="2881" w:type="dxa"/>
            <w:gridSpan w:val="2"/>
            <w:shd w:val="clear" w:color="auto" w:fill="auto"/>
            <w:hideMark/>
          </w:tcPr>
          <w:p w14:paraId="581FB81A"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Pemeriksaan diawali dengan serangkaian pertanyaan tentang riwayat kesehatan hewan diikuti dengan pemeriksaan berdasarkan gejala yang dilaporkan. Tenaga medik veteriner melakukan pemeriksaan kondisi pasien dengan melihat tanda atau gejala klinis dan jika diperlukan dilanjutkan dengan pemeriksaan penunjang untuk peneguhan diagnosa lebih lanjut.</w:t>
            </w:r>
          </w:p>
        </w:tc>
        <w:tc>
          <w:tcPr>
            <w:tcW w:w="2474" w:type="dxa"/>
            <w:shd w:val="clear" w:color="auto" w:fill="auto"/>
            <w:hideMark/>
          </w:tcPr>
          <w:p w14:paraId="53E6A179" w14:textId="5A166295"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Memiliki SOP Pemeriksaan Pasien dari mulai anamnese, pemeriksaan klinis, sampai peneguhan diagnosa (dengan memperhatikan keselamatan dari tenaga medis (dokter hewan dan paramedis) dan juga hewan nya)</w:t>
            </w:r>
          </w:p>
        </w:tc>
        <w:tc>
          <w:tcPr>
            <w:tcW w:w="2356" w:type="dxa"/>
            <w:shd w:val="clear" w:color="auto" w:fill="auto"/>
            <w:hideMark/>
          </w:tcPr>
          <w:p w14:paraId="51CD8B9A" w14:textId="7DFFF83C"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55717B52" w14:textId="7AA3E370" w:rsidR="00DE5EFC" w:rsidRPr="00D07687" w:rsidRDefault="00DE5EFC" w:rsidP="00DE5EFC">
            <w:pPr>
              <w:jc w:val="both"/>
              <w:rPr>
                <w:rFonts w:ascii="Calibri" w:hAnsi="Calibri" w:cs="Calibri"/>
                <w:sz w:val="18"/>
                <w:szCs w:val="18"/>
                <w:lang w:val="en-ID" w:eastAsia="en-ID"/>
              </w:rPr>
            </w:pPr>
            <w:r w:rsidRPr="00636EE5">
              <w:rPr>
                <w:i/>
                <w:sz w:val="18"/>
              </w:rPr>
              <w:t>Foto/Dok. pendukung</w:t>
            </w:r>
          </w:p>
        </w:tc>
      </w:tr>
      <w:tr w:rsidR="00DE5EFC" w:rsidRPr="00D07687" w14:paraId="5AD20358" w14:textId="77777777" w:rsidTr="00635B93">
        <w:trPr>
          <w:trHeight w:val="1455"/>
        </w:trPr>
        <w:tc>
          <w:tcPr>
            <w:tcW w:w="809" w:type="dxa"/>
            <w:shd w:val="clear" w:color="auto" w:fill="auto"/>
            <w:hideMark/>
          </w:tcPr>
          <w:p w14:paraId="51869A7A"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5.7.2</w:t>
            </w:r>
          </w:p>
        </w:tc>
        <w:tc>
          <w:tcPr>
            <w:tcW w:w="2881" w:type="dxa"/>
            <w:gridSpan w:val="2"/>
            <w:shd w:val="clear" w:color="auto" w:fill="auto"/>
            <w:hideMark/>
          </w:tcPr>
          <w:p w14:paraId="33E12AF0"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Pemeriksaan klinik adalah pemeriksaan fisik yang dilakukan dengan mengacu kepada referensi profesional praktik kedokteran hewan. Tenaga medik veteriner harus memperhatikan keamanan dan keselamatan hewan dan tenaga penangan hewan saat dilakukan pemeriksaan.</w:t>
            </w:r>
          </w:p>
        </w:tc>
        <w:tc>
          <w:tcPr>
            <w:tcW w:w="2474" w:type="dxa"/>
            <w:vAlign w:val="center"/>
            <w:hideMark/>
          </w:tcPr>
          <w:p w14:paraId="60391340" w14:textId="2309D33A"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Memiliki SOP Pemeriksaan Pasien dari mulai anamnese, pemeriksaan klinis, sampai peneguhan diagnosa (dengan memperhatikan keselamatan dari tenaga medis (dokter hewan dan paramedis) dan juga hewan nya)</w:t>
            </w:r>
          </w:p>
        </w:tc>
        <w:tc>
          <w:tcPr>
            <w:tcW w:w="2356" w:type="dxa"/>
            <w:vAlign w:val="center"/>
            <w:hideMark/>
          </w:tcPr>
          <w:p w14:paraId="08A464D5" w14:textId="77777777" w:rsidR="00DE5EFC" w:rsidRPr="00D07687" w:rsidRDefault="00DE5EFC" w:rsidP="00DE5EFC">
            <w:pPr>
              <w:jc w:val="both"/>
              <w:rPr>
                <w:rFonts w:ascii="Calibri" w:hAnsi="Calibri" w:cs="Calibri"/>
                <w:sz w:val="18"/>
                <w:szCs w:val="18"/>
                <w:lang w:val="en-ID" w:eastAsia="en-ID"/>
              </w:rPr>
            </w:pPr>
          </w:p>
        </w:tc>
        <w:tc>
          <w:tcPr>
            <w:tcW w:w="2455" w:type="dxa"/>
          </w:tcPr>
          <w:p w14:paraId="25BCE60B" w14:textId="7C593878" w:rsidR="00DE5EFC" w:rsidRPr="00D07687" w:rsidRDefault="00DE5EFC" w:rsidP="00DE5EFC">
            <w:pPr>
              <w:rPr>
                <w:rFonts w:ascii="Calibri" w:hAnsi="Calibri" w:cs="Calibri"/>
                <w:sz w:val="18"/>
                <w:szCs w:val="18"/>
                <w:lang w:val="en-ID" w:eastAsia="en-ID"/>
              </w:rPr>
            </w:pPr>
            <w:r w:rsidRPr="00636EE5">
              <w:rPr>
                <w:i/>
                <w:sz w:val="18"/>
              </w:rPr>
              <w:t>Foto/Dok. pendukung</w:t>
            </w:r>
          </w:p>
        </w:tc>
      </w:tr>
      <w:tr w:rsidR="00DE5EFC" w:rsidRPr="00D07687" w14:paraId="4945DF54" w14:textId="77777777" w:rsidTr="00702E22">
        <w:trPr>
          <w:trHeight w:val="464"/>
        </w:trPr>
        <w:tc>
          <w:tcPr>
            <w:tcW w:w="809" w:type="dxa"/>
            <w:shd w:val="clear" w:color="auto" w:fill="auto"/>
            <w:hideMark/>
          </w:tcPr>
          <w:p w14:paraId="45D72E85"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5.7.3</w:t>
            </w:r>
          </w:p>
        </w:tc>
        <w:tc>
          <w:tcPr>
            <w:tcW w:w="2881" w:type="dxa"/>
            <w:gridSpan w:val="2"/>
            <w:shd w:val="clear" w:color="auto" w:fill="auto"/>
            <w:hideMark/>
          </w:tcPr>
          <w:p w14:paraId="6B207F34" w14:textId="77777777" w:rsidR="00DE5EFC"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Metoda pemeriksaan penunjang meliputi dan tidak terbatas pada:</w:t>
            </w:r>
          </w:p>
          <w:p w14:paraId="58BCD464" w14:textId="77777777" w:rsidR="00DE5EFC" w:rsidRDefault="00DE5EFC" w:rsidP="00DE5EFC">
            <w:pPr>
              <w:numPr>
                <w:ilvl w:val="0"/>
                <w:numId w:val="32"/>
              </w:numPr>
              <w:ind w:left="211" w:hanging="218"/>
              <w:jc w:val="both"/>
              <w:rPr>
                <w:rFonts w:ascii="Calibri" w:hAnsi="Calibri" w:cs="Calibri"/>
                <w:sz w:val="18"/>
                <w:szCs w:val="18"/>
                <w:lang w:val="en-ID" w:eastAsia="en-ID"/>
              </w:rPr>
            </w:pPr>
            <w:r>
              <w:rPr>
                <w:rFonts w:ascii="Calibri" w:hAnsi="Calibri" w:cs="Calibri"/>
                <w:sz w:val="18"/>
                <w:szCs w:val="18"/>
                <w:lang w:val="en-ID" w:eastAsia="en-ID"/>
              </w:rPr>
              <w:t xml:space="preserve"> </w:t>
            </w:r>
            <w:r w:rsidRPr="008E032C">
              <w:rPr>
                <w:rFonts w:ascii="Calibri" w:hAnsi="Calibri" w:cs="Calibri"/>
                <w:sz w:val="18"/>
                <w:szCs w:val="18"/>
                <w:lang w:val="en-ID" w:eastAsia="en-ID"/>
              </w:rPr>
              <w:t>Pemeriksaan spesimen: darah, urin, feses, kerokan kulit, dan jaringan.</w:t>
            </w:r>
          </w:p>
          <w:p w14:paraId="5F2CECBF" w14:textId="77777777" w:rsidR="00DE5EFC" w:rsidRDefault="00DE5EFC" w:rsidP="00DE5EFC">
            <w:pPr>
              <w:numPr>
                <w:ilvl w:val="0"/>
                <w:numId w:val="32"/>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Pemeriksaan diagnostik pencitraan</w:t>
            </w:r>
            <w:r w:rsidRPr="005B1E3B">
              <w:rPr>
                <w:rFonts w:ascii="Calibri" w:hAnsi="Calibri" w:cs="Calibri"/>
                <w:i/>
                <w:iCs/>
                <w:sz w:val="18"/>
                <w:szCs w:val="18"/>
                <w:lang w:val="en-ID" w:eastAsia="en-ID"/>
              </w:rPr>
              <w:t>: X-Ray, Ultrasonografi</w:t>
            </w:r>
            <w:r w:rsidRPr="008E032C">
              <w:rPr>
                <w:rFonts w:ascii="Calibri" w:hAnsi="Calibri" w:cs="Calibri"/>
                <w:sz w:val="18"/>
                <w:szCs w:val="18"/>
                <w:lang w:val="en-ID" w:eastAsia="en-ID"/>
              </w:rPr>
              <w:t xml:space="preserve"> </w:t>
            </w:r>
            <w:r w:rsidRPr="005B1E3B">
              <w:rPr>
                <w:rFonts w:ascii="Calibri" w:hAnsi="Calibri" w:cs="Calibri"/>
                <w:i/>
                <w:iCs/>
                <w:sz w:val="18"/>
                <w:szCs w:val="18"/>
                <w:lang w:val="en-ID" w:eastAsia="en-ID"/>
              </w:rPr>
              <w:t>(USG), Fluroscopy, Computed Tomography Scan (CT-Scan), Magnetic Resonance Imaging (MRI)</w:t>
            </w:r>
            <w:r w:rsidRPr="008E032C">
              <w:rPr>
                <w:rFonts w:ascii="Calibri" w:hAnsi="Calibri" w:cs="Calibri"/>
                <w:sz w:val="18"/>
                <w:szCs w:val="18"/>
                <w:lang w:val="en-ID" w:eastAsia="en-ID"/>
              </w:rPr>
              <w:t>.</w:t>
            </w:r>
          </w:p>
          <w:p w14:paraId="59835538" w14:textId="77777777" w:rsidR="00DE5EFC" w:rsidRDefault="00DE5EFC" w:rsidP="00DE5EFC">
            <w:pPr>
              <w:numPr>
                <w:ilvl w:val="0"/>
                <w:numId w:val="32"/>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Pemeriksaan endoskopi.</w:t>
            </w:r>
          </w:p>
          <w:p w14:paraId="1E692C86" w14:textId="77777777" w:rsidR="00DE5EFC" w:rsidRDefault="00DE5EFC" w:rsidP="00DE5EFC">
            <w:pPr>
              <w:numPr>
                <w:ilvl w:val="0"/>
                <w:numId w:val="32"/>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Pemeriksaan rekam jantung (</w:t>
            </w:r>
            <w:r w:rsidRPr="005B1E3B">
              <w:rPr>
                <w:rFonts w:ascii="Calibri" w:hAnsi="Calibri" w:cs="Calibri"/>
                <w:i/>
                <w:iCs/>
                <w:sz w:val="18"/>
                <w:szCs w:val="18"/>
                <w:lang w:val="en-ID" w:eastAsia="en-ID"/>
              </w:rPr>
              <w:t>electrocardiogram</w:t>
            </w:r>
            <w:r w:rsidRPr="008E032C">
              <w:rPr>
                <w:rFonts w:ascii="Calibri" w:hAnsi="Calibri" w:cs="Calibri"/>
                <w:sz w:val="18"/>
                <w:szCs w:val="18"/>
                <w:lang w:val="en-ID" w:eastAsia="en-ID"/>
              </w:rPr>
              <w:t>/EKG).</w:t>
            </w:r>
          </w:p>
          <w:p w14:paraId="43DDC8BA" w14:textId="77777777" w:rsidR="00DE5EFC" w:rsidRDefault="00DE5EFC" w:rsidP="00DE5EFC">
            <w:pPr>
              <w:numPr>
                <w:ilvl w:val="0"/>
                <w:numId w:val="32"/>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lastRenderedPageBreak/>
              <w:t>Pemeriksaan molekuler.</w:t>
            </w:r>
          </w:p>
          <w:p w14:paraId="2E6A5C51" w14:textId="77777777" w:rsidR="00DE5EFC" w:rsidRPr="008E032C" w:rsidRDefault="00DE5EFC" w:rsidP="00DE5EFC">
            <w:pPr>
              <w:numPr>
                <w:ilvl w:val="0"/>
                <w:numId w:val="32"/>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Pemeriksaan serologi.</w:t>
            </w:r>
          </w:p>
        </w:tc>
        <w:tc>
          <w:tcPr>
            <w:tcW w:w="2474" w:type="dxa"/>
            <w:shd w:val="clear" w:color="auto" w:fill="auto"/>
            <w:hideMark/>
          </w:tcPr>
          <w:p w14:paraId="4164539C" w14:textId="2AC352BD" w:rsidR="00DE5EFC" w:rsidRPr="00D07687" w:rsidRDefault="00DE5EFC" w:rsidP="00DE5EFC">
            <w:pPr>
              <w:jc w:val="both"/>
              <w:rPr>
                <w:rFonts w:ascii="Calibri" w:hAnsi="Calibri" w:cs="Calibri"/>
                <w:sz w:val="18"/>
                <w:szCs w:val="18"/>
                <w:lang w:val="en-ID" w:eastAsia="en-ID"/>
              </w:rPr>
            </w:pPr>
            <w:r>
              <w:rPr>
                <w:rFonts w:ascii="Calibri" w:hAnsi="Calibri" w:cs="Calibri"/>
                <w:sz w:val="18"/>
                <w:szCs w:val="18"/>
                <w:lang w:val="en-ID" w:eastAsia="en-ID"/>
              </w:rPr>
              <w:lastRenderedPageBreak/>
              <w:t>Opsional</w:t>
            </w:r>
          </w:p>
        </w:tc>
        <w:tc>
          <w:tcPr>
            <w:tcW w:w="2356" w:type="dxa"/>
            <w:shd w:val="clear" w:color="auto" w:fill="auto"/>
            <w:hideMark/>
          </w:tcPr>
          <w:p w14:paraId="40E86CC0" w14:textId="7CF28764"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FA0DCDD" w14:textId="05D84C4F" w:rsidR="00DE5EFC" w:rsidRPr="00D07687" w:rsidRDefault="00DE5EFC" w:rsidP="00DE5EFC">
            <w:pPr>
              <w:jc w:val="both"/>
              <w:rPr>
                <w:rFonts w:ascii="Calibri" w:hAnsi="Calibri" w:cs="Calibri"/>
                <w:sz w:val="18"/>
                <w:szCs w:val="18"/>
                <w:lang w:val="en-ID" w:eastAsia="en-ID"/>
              </w:rPr>
            </w:pPr>
            <w:r w:rsidRPr="00636EE5">
              <w:rPr>
                <w:i/>
                <w:sz w:val="18"/>
              </w:rPr>
              <w:t>Foto/Dok. pendukung</w:t>
            </w:r>
          </w:p>
        </w:tc>
      </w:tr>
      <w:tr w:rsidR="00DE5EFC" w:rsidRPr="00D07687" w14:paraId="5C7045A2" w14:textId="77777777" w:rsidTr="00635B93">
        <w:trPr>
          <w:trHeight w:val="590"/>
        </w:trPr>
        <w:tc>
          <w:tcPr>
            <w:tcW w:w="809" w:type="dxa"/>
            <w:shd w:val="clear" w:color="auto" w:fill="auto"/>
            <w:hideMark/>
          </w:tcPr>
          <w:p w14:paraId="1895799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5.7.4</w:t>
            </w:r>
          </w:p>
        </w:tc>
        <w:tc>
          <w:tcPr>
            <w:tcW w:w="2881" w:type="dxa"/>
            <w:gridSpan w:val="2"/>
            <w:shd w:val="clear" w:color="auto" w:fill="auto"/>
            <w:hideMark/>
          </w:tcPr>
          <w:p w14:paraId="3965D0FF"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Dalam penentuan diagnosis dan prognosis mengacu kepada referensi operasional yang baku, referensi pustaka, dan hasil laboratorium.</w:t>
            </w:r>
          </w:p>
        </w:tc>
        <w:tc>
          <w:tcPr>
            <w:tcW w:w="2474" w:type="dxa"/>
            <w:shd w:val="clear" w:color="auto" w:fill="auto"/>
            <w:hideMark/>
          </w:tcPr>
          <w:p w14:paraId="120FA340" w14:textId="7A63CCD4"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pilihan acuan referensi dalam penentuan diagnosis dan prognosis</w:t>
            </w:r>
          </w:p>
        </w:tc>
        <w:tc>
          <w:tcPr>
            <w:tcW w:w="2356" w:type="dxa"/>
            <w:shd w:val="clear" w:color="auto" w:fill="auto"/>
            <w:hideMark/>
          </w:tcPr>
          <w:p w14:paraId="7CF69534" w14:textId="59A8207C"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1AC6EC9F" w14:textId="6F2B4F43" w:rsidR="00DE5EFC" w:rsidRPr="00D07687" w:rsidRDefault="00DE5EFC" w:rsidP="00DE5EFC">
            <w:pPr>
              <w:jc w:val="both"/>
              <w:rPr>
                <w:rFonts w:ascii="Calibri" w:hAnsi="Calibri" w:cs="Calibri"/>
                <w:sz w:val="18"/>
                <w:szCs w:val="18"/>
                <w:lang w:val="en-ID" w:eastAsia="en-ID"/>
              </w:rPr>
            </w:pPr>
            <w:r w:rsidRPr="00785B9F">
              <w:rPr>
                <w:i/>
                <w:sz w:val="18"/>
              </w:rPr>
              <w:t>Foto/Dok. pendukung</w:t>
            </w:r>
          </w:p>
        </w:tc>
      </w:tr>
      <w:tr w:rsidR="00DE5EFC" w:rsidRPr="00D07687" w14:paraId="56B42E25" w14:textId="77777777" w:rsidTr="00635B93">
        <w:trPr>
          <w:trHeight w:val="1530"/>
        </w:trPr>
        <w:tc>
          <w:tcPr>
            <w:tcW w:w="809" w:type="dxa"/>
            <w:shd w:val="clear" w:color="auto" w:fill="auto"/>
            <w:hideMark/>
          </w:tcPr>
          <w:p w14:paraId="5A2C48B1"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5.7.5</w:t>
            </w:r>
          </w:p>
        </w:tc>
        <w:tc>
          <w:tcPr>
            <w:tcW w:w="2881" w:type="dxa"/>
            <w:gridSpan w:val="2"/>
            <w:shd w:val="clear" w:color="auto" w:fill="auto"/>
            <w:hideMark/>
          </w:tcPr>
          <w:p w14:paraId="6FED9D44"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Hasil diagnosis klinis dan/atau penunjang dapat dilanjutkan dengan tindakan medik berupa pengobatan, perawatan, tindakan operasi, rehabilitasi, atau tindakan lain </w:t>
            </w:r>
            <w:r w:rsidRPr="008E032C">
              <w:rPr>
                <w:rFonts w:ascii="Calibri" w:hAnsi="Calibri" w:cs="Calibri"/>
                <w:sz w:val="18"/>
                <w:szCs w:val="18"/>
                <w:lang w:val="en-ID" w:eastAsia="en-ID"/>
              </w:rPr>
              <w:t>sesuai dengan kondisi pasien dan kebutuhan klien atau pemerintah.</w:t>
            </w:r>
          </w:p>
        </w:tc>
        <w:tc>
          <w:tcPr>
            <w:tcW w:w="2474" w:type="dxa"/>
            <w:shd w:val="clear" w:color="auto" w:fill="auto"/>
            <w:hideMark/>
          </w:tcPr>
          <w:p w14:paraId="09B73A49" w14:textId="19D8AFBB"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form penanganan pasien (terdapat pilihan isian apakah hasil diagnosis klinis dan/atau penunjang dapat dilanjutkan dengan tindakan medik atau tidak)</w:t>
            </w:r>
          </w:p>
        </w:tc>
        <w:tc>
          <w:tcPr>
            <w:tcW w:w="2356" w:type="dxa"/>
            <w:shd w:val="clear" w:color="auto" w:fill="auto"/>
            <w:hideMark/>
          </w:tcPr>
          <w:p w14:paraId="5543AA4E" w14:textId="3E88D40D"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1FE95D7C" w14:textId="6B8CBBE4" w:rsidR="00DE5EFC" w:rsidRPr="00D07687" w:rsidRDefault="00DE5EFC" w:rsidP="00DE5EFC">
            <w:pPr>
              <w:jc w:val="both"/>
              <w:rPr>
                <w:rFonts w:ascii="Calibri" w:hAnsi="Calibri" w:cs="Calibri"/>
                <w:sz w:val="18"/>
                <w:szCs w:val="18"/>
                <w:lang w:val="en-ID" w:eastAsia="en-ID"/>
              </w:rPr>
            </w:pPr>
            <w:r w:rsidRPr="00785B9F">
              <w:rPr>
                <w:i/>
                <w:sz w:val="18"/>
              </w:rPr>
              <w:t>Foto/Dok. pendukung</w:t>
            </w:r>
          </w:p>
        </w:tc>
      </w:tr>
      <w:tr w:rsidR="00DE5EFC" w:rsidRPr="00D07687" w14:paraId="5AB3F0AC" w14:textId="77777777" w:rsidTr="007344B4">
        <w:trPr>
          <w:trHeight w:val="255"/>
        </w:trPr>
        <w:tc>
          <w:tcPr>
            <w:tcW w:w="809" w:type="dxa"/>
            <w:shd w:val="clear" w:color="auto" w:fill="auto"/>
            <w:noWrap/>
            <w:hideMark/>
          </w:tcPr>
          <w:p w14:paraId="595B21F3" w14:textId="77777777" w:rsidR="00DE5EFC" w:rsidRPr="00A46E1D" w:rsidRDefault="00DE5EFC" w:rsidP="00DE5EFC">
            <w:pPr>
              <w:jc w:val="both"/>
              <w:rPr>
                <w:rFonts w:ascii="Calibri" w:hAnsi="Calibri" w:cs="Calibri"/>
                <w:b/>
                <w:bCs/>
                <w:color w:val="000000"/>
                <w:sz w:val="18"/>
                <w:szCs w:val="18"/>
                <w:lang w:val="en-ID" w:eastAsia="en-ID"/>
              </w:rPr>
            </w:pPr>
            <w:r w:rsidRPr="00A46E1D">
              <w:rPr>
                <w:rFonts w:ascii="Calibri" w:hAnsi="Calibri" w:cs="Calibri"/>
                <w:b/>
                <w:bCs/>
                <w:color w:val="000000"/>
                <w:sz w:val="18"/>
                <w:szCs w:val="18"/>
                <w:lang w:val="en-ID" w:eastAsia="en-ID"/>
              </w:rPr>
              <w:t>5.8</w:t>
            </w:r>
          </w:p>
        </w:tc>
        <w:tc>
          <w:tcPr>
            <w:tcW w:w="10166" w:type="dxa"/>
            <w:gridSpan w:val="5"/>
            <w:shd w:val="clear" w:color="auto" w:fill="BDD6EE" w:themeFill="accent5" w:themeFillTint="66"/>
            <w:hideMark/>
          </w:tcPr>
          <w:p w14:paraId="18323F52" w14:textId="77777777" w:rsidR="00DE5EFC" w:rsidRPr="00A46E1D" w:rsidRDefault="00DE5EFC" w:rsidP="00DE5EFC">
            <w:pPr>
              <w:jc w:val="both"/>
              <w:rPr>
                <w:rFonts w:ascii="Calibri" w:hAnsi="Calibri" w:cs="Calibri"/>
                <w:b/>
                <w:bCs/>
                <w:sz w:val="18"/>
                <w:szCs w:val="18"/>
                <w:lang w:val="en-ID" w:eastAsia="en-ID"/>
              </w:rPr>
            </w:pPr>
            <w:r w:rsidRPr="00A46E1D">
              <w:rPr>
                <w:rFonts w:ascii="Calibri" w:hAnsi="Calibri" w:cs="Calibri"/>
                <w:b/>
                <w:bCs/>
                <w:sz w:val="18"/>
                <w:szCs w:val="18"/>
                <w:lang w:val="en-ID" w:eastAsia="en-ID"/>
              </w:rPr>
              <w:t>Laporan dan evaluasi kinerja pelayanan kesehatan hewan</w:t>
            </w:r>
          </w:p>
        </w:tc>
      </w:tr>
      <w:tr w:rsidR="00DE5EFC" w:rsidRPr="00D07687" w14:paraId="2BB55075" w14:textId="77777777" w:rsidTr="00635B93">
        <w:trPr>
          <w:trHeight w:val="1035"/>
        </w:trPr>
        <w:tc>
          <w:tcPr>
            <w:tcW w:w="809" w:type="dxa"/>
            <w:shd w:val="clear" w:color="auto" w:fill="auto"/>
            <w:hideMark/>
          </w:tcPr>
          <w:p w14:paraId="4424E60D"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5.8.1</w:t>
            </w:r>
          </w:p>
        </w:tc>
        <w:tc>
          <w:tcPr>
            <w:tcW w:w="2881" w:type="dxa"/>
            <w:gridSpan w:val="2"/>
            <w:shd w:val="clear" w:color="auto" w:fill="auto"/>
            <w:hideMark/>
          </w:tcPr>
          <w:p w14:paraId="569A6C52"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harus membuat laporan dan evaluasi hasil pelaksanaan pelayanan untuk kepentingan tinjauan manajemen dan peningkatan kualitas layanan berkelanjutan.</w:t>
            </w:r>
          </w:p>
        </w:tc>
        <w:tc>
          <w:tcPr>
            <w:tcW w:w="2474" w:type="dxa"/>
            <w:shd w:val="clear" w:color="auto" w:fill="auto"/>
            <w:hideMark/>
          </w:tcPr>
          <w:p w14:paraId="7D3A5955" w14:textId="4C06709A"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Tersedia laporan dan evaluasi hasil pelaksanaan pelayanan secara periodik minimal 1 </w:t>
            </w:r>
            <w:r>
              <w:rPr>
                <w:rFonts w:ascii="Calibri" w:hAnsi="Calibri" w:cs="Calibri"/>
                <w:sz w:val="18"/>
                <w:szCs w:val="18"/>
                <w:lang w:val="en-ID" w:eastAsia="en-ID"/>
              </w:rPr>
              <w:t xml:space="preserve">(satu) </w:t>
            </w:r>
            <w:r w:rsidRPr="00D07687">
              <w:rPr>
                <w:rFonts w:ascii="Calibri" w:hAnsi="Calibri" w:cs="Calibri"/>
                <w:sz w:val="18"/>
                <w:szCs w:val="18"/>
                <w:lang w:val="en-ID" w:eastAsia="en-ID"/>
              </w:rPr>
              <w:t>tahun sekali</w:t>
            </w:r>
          </w:p>
        </w:tc>
        <w:tc>
          <w:tcPr>
            <w:tcW w:w="2356" w:type="dxa"/>
            <w:shd w:val="clear" w:color="auto" w:fill="auto"/>
            <w:hideMark/>
          </w:tcPr>
          <w:p w14:paraId="42820006" w14:textId="4320BA96"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1047C09F" w14:textId="11111217" w:rsidR="00DE5EFC" w:rsidRPr="00D07687" w:rsidRDefault="00DE5EFC" w:rsidP="00DE5EFC">
            <w:pPr>
              <w:jc w:val="both"/>
              <w:rPr>
                <w:rFonts w:ascii="Calibri" w:hAnsi="Calibri" w:cs="Calibri"/>
                <w:sz w:val="18"/>
                <w:szCs w:val="18"/>
                <w:lang w:val="en-ID" w:eastAsia="en-ID"/>
              </w:rPr>
            </w:pPr>
            <w:r w:rsidRPr="00785B9F">
              <w:rPr>
                <w:i/>
                <w:sz w:val="18"/>
              </w:rPr>
              <w:t>Foto/Dok. pendukung</w:t>
            </w:r>
          </w:p>
        </w:tc>
      </w:tr>
      <w:tr w:rsidR="00DE5EFC" w:rsidRPr="00D07687" w14:paraId="7C179FF0" w14:textId="77777777" w:rsidTr="00635B93">
        <w:trPr>
          <w:trHeight w:val="60"/>
        </w:trPr>
        <w:tc>
          <w:tcPr>
            <w:tcW w:w="809" w:type="dxa"/>
            <w:shd w:val="clear" w:color="auto" w:fill="auto"/>
            <w:hideMark/>
          </w:tcPr>
          <w:p w14:paraId="65DC50E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5.8.2</w:t>
            </w:r>
          </w:p>
        </w:tc>
        <w:tc>
          <w:tcPr>
            <w:tcW w:w="2881" w:type="dxa"/>
            <w:gridSpan w:val="2"/>
            <w:shd w:val="clear" w:color="auto" w:fill="auto"/>
            <w:hideMark/>
          </w:tcPr>
          <w:p w14:paraId="50196552"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 xml:space="preserve">Dokter hewan yang bertanggung jawab di unit pelayanan kesehatan hewan harus membuat laporan rekapitulasi rekam medik dari setiap tindakan pelayanan kesehatan hewan kepada pimpinan unit minimal setiap </w:t>
            </w:r>
            <w:r>
              <w:rPr>
                <w:rFonts w:ascii="Calibri" w:hAnsi="Calibri" w:cs="Calibri"/>
                <w:sz w:val="18"/>
                <w:szCs w:val="18"/>
                <w:lang w:val="en-ID" w:eastAsia="en-ID"/>
              </w:rPr>
              <w:t>6 (</w:t>
            </w:r>
            <w:r w:rsidRPr="00D07687">
              <w:rPr>
                <w:rFonts w:ascii="Calibri" w:hAnsi="Calibri" w:cs="Calibri"/>
                <w:sz w:val="18"/>
                <w:szCs w:val="18"/>
                <w:lang w:val="en-ID" w:eastAsia="en-ID"/>
              </w:rPr>
              <w:t>enam</w:t>
            </w:r>
            <w:r>
              <w:rPr>
                <w:rFonts w:ascii="Calibri" w:hAnsi="Calibri" w:cs="Calibri"/>
                <w:sz w:val="18"/>
                <w:szCs w:val="18"/>
                <w:lang w:val="en-ID" w:eastAsia="en-ID"/>
              </w:rPr>
              <w:t xml:space="preserve">) </w:t>
            </w:r>
            <w:r w:rsidRPr="00D07687">
              <w:rPr>
                <w:rFonts w:ascii="Calibri" w:hAnsi="Calibri" w:cs="Calibri"/>
                <w:sz w:val="18"/>
                <w:szCs w:val="18"/>
                <w:lang w:val="en-ID" w:eastAsia="en-ID"/>
              </w:rPr>
              <w:t>bulan.</w:t>
            </w:r>
          </w:p>
        </w:tc>
        <w:tc>
          <w:tcPr>
            <w:tcW w:w="2474" w:type="dxa"/>
            <w:shd w:val="clear" w:color="auto" w:fill="auto"/>
            <w:hideMark/>
          </w:tcPr>
          <w:p w14:paraId="7950D0BB" w14:textId="4F3ACD25"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rekapitulasi rekam medik dari setiap tindakan pelayanan kesehatan hewan</w:t>
            </w:r>
          </w:p>
        </w:tc>
        <w:tc>
          <w:tcPr>
            <w:tcW w:w="2356" w:type="dxa"/>
            <w:shd w:val="clear" w:color="auto" w:fill="auto"/>
            <w:hideMark/>
          </w:tcPr>
          <w:p w14:paraId="2C647CE3" w14:textId="43FA61F1"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2617DA1F" w14:textId="56EFC45C" w:rsidR="00DE5EFC" w:rsidRPr="00D07687" w:rsidRDefault="00DE5EFC" w:rsidP="00DE5EFC">
            <w:pPr>
              <w:jc w:val="both"/>
              <w:rPr>
                <w:rFonts w:ascii="Calibri" w:hAnsi="Calibri" w:cs="Calibri"/>
                <w:sz w:val="18"/>
                <w:szCs w:val="18"/>
                <w:lang w:val="en-ID" w:eastAsia="en-ID"/>
              </w:rPr>
            </w:pPr>
            <w:r w:rsidRPr="00785B9F">
              <w:rPr>
                <w:i/>
                <w:sz w:val="18"/>
              </w:rPr>
              <w:t>Foto/Dok. pendukung</w:t>
            </w:r>
          </w:p>
        </w:tc>
      </w:tr>
      <w:tr w:rsidR="00DE5EFC" w:rsidRPr="00D07687" w14:paraId="13EB690A" w14:textId="77777777" w:rsidTr="00635B93">
        <w:trPr>
          <w:trHeight w:val="354"/>
        </w:trPr>
        <w:tc>
          <w:tcPr>
            <w:tcW w:w="809" w:type="dxa"/>
            <w:shd w:val="clear" w:color="auto" w:fill="auto"/>
            <w:hideMark/>
          </w:tcPr>
          <w:p w14:paraId="315FC1BC"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5.8.3</w:t>
            </w:r>
          </w:p>
        </w:tc>
        <w:tc>
          <w:tcPr>
            <w:tcW w:w="2881" w:type="dxa"/>
            <w:gridSpan w:val="2"/>
            <w:shd w:val="clear" w:color="auto" w:fill="auto"/>
            <w:hideMark/>
          </w:tcPr>
          <w:p w14:paraId="41981367" w14:textId="77777777" w:rsidR="00DE5EFC"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membuat rekam medik yang mencakup setidaknya informasi berikut:</w:t>
            </w:r>
            <w:r w:rsidRPr="00D07687">
              <w:rPr>
                <w:rFonts w:ascii="Calibri" w:hAnsi="Calibri" w:cs="Calibri"/>
                <w:sz w:val="18"/>
                <w:szCs w:val="18"/>
                <w:lang w:val="en-ID" w:eastAsia="en-ID"/>
              </w:rPr>
              <w:br w:type="page"/>
            </w:r>
          </w:p>
          <w:p w14:paraId="022D228D"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D07687">
              <w:rPr>
                <w:rFonts w:ascii="Calibri" w:hAnsi="Calibri" w:cs="Calibri"/>
                <w:sz w:val="18"/>
                <w:szCs w:val="18"/>
                <w:lang w:val="en-ID" w:eastAsia="en-ID"/>
              </w:rPr>
              <w:t>Judul (misalnya, "Rekam medik pelayanan kesehatan hewan");</w:t>
            </w:r>
            <w:r w:rsidRPr="00D07687">
              <w:rPr>
                <w:rFonts w:ascii="Calibri" w:hAnsi="Calibri" w:cs="Calibri"/>
                <w:sz w:val="18"/>
                <w:szCs w:val="18"/>
                <w:lang w:val="en-ID" w:eastAsia="en-ID"/>
              </w:rPr>
              <w:br w:type="page"/>
            </w:r>
          </w:p>
          <w:p w14:paraId="18931D51"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Nama dan alamat unit layanan kesehatan hewan;</w:t>
            </w:r>
            <w:r w:rsidRPr="008E032C">
              <w:rPr>
                <w:rFonts w:ascii="Calibri" w:hAnsi="Calibri" w:cs="Calibri"/>
                <w:sz w:val="18"/>
                <w:szCs w:val="18"/>
                <w:lang w:val="en-ID" w:eastAsia="en-ID"/>
              </w:rPr>
              <w:br w:type="page"/>
            </w:r>
          </w:p>
          <w:p w14:paraId="5ED878B4"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Nama dokter hewan pelaksana pelayanan;</w:t>
            </w:r>
            <w:r w:rsidRPr="008E032C">
              <w:rPr>
                <w:rFonts w:ascii="Calibri" w:hAnsi="Calibri" w:cs="Calibri"/>
                <w:sz w:val="18"/>
                <w:szCs w:val="18"/>
                <w:lang w:val="en-ID" w:eastAsia="en-ID"/>
              </w:rPr>
              <w:br w:type="page"/>
            </w:r>
          </w:p>
          <w:p w14:paraId="319B7ECA"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Nama dan alamat klien;</w:t>
            </w:r>
          </w:p>
          <w:p w14:paraId="355BC65A" w14:textId="77777777" w:rsidR="00DE5EFC" w:rsidRPr="008E032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Identitas pasien;</w:t>
            </w:r>
            <w:r w:rsidRPr="008E032C">
              <w:rPr>
                <w:rFonts w:ascii="Calibri" w:hAnsi="Calibri" w:cs="Calibri"/>
                <w:sz w:val="18"/>
                <w:szCs w:val="18"/>
                <w:lang w:val="en-ID" w:eastAsia="en-ID"/>
              </w:rPr>
              <w:br w:type="page"/>
            </w:r>
          </w:p>
          <w:p w14:paraId="1CD542AA"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Deskripsi dan identifikasi pelayanan yang diberikan;</w:t>
            </w:r>
            <w:r w:rsidRPr="008E032C">
              <w:rPr>
                <w:rFonts w:ascii="Calibri" w:hAnsi="Calibri" w:cs="Calibri"/>
                <w:sz w:val="18"/>
                <w:szCs w:val="18"/>
                <w:lang w:val="en-ID" w:eastAsia="en-ID"/>
              </w:rPr>
              <w:br w:type="page"/>
            </w:r>
          </w:p>
          <w:p w14:paraId="3C6B30AD"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Tanggal pelayanan kesehatan hewan dan tanggal pelaksanaan;</w:t>
            </w:r>
            <w:r w:rsidRPr="008E032C">
              <w:rPr>
                <w:rFonts w:ascii="Calibri" w:hAnsi="Calibri" w:cs="Calibri"/>
                <w:sz w:val="18"/>
                <w:szCs w:val="18"/>
                <w:lang w:val="en-ID" w:eastAsia="en-ID"/>
              </w:rPr>
              <w:br w:type="page"/>
            </w:r>
          </w:p>
          <w:p w14:paraId="77372A2C"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Data pelaksanaan dan hasil pelayanan kesehatan hewan;</w:t>
            </w:r>
            <w:r w:rsidRPr="008E032C">
              <w:rPr>
                <w:rFonts w:ascii="Calibri" w:hAnsi="Calibri" w:cs="Calibri"/>
                <w:sz w:val="18"/>
                <w:szCs w:val="18"/>
                <w:lang w:val="en-ID" w:eastAsia="en-ID"/>
              </w:rPr>
              <w:br w:type="page"/>
            </w:r>
          </w:p>
          <w:p w14:paraId="1A59C536" w14:textId="77777777" w:rsidR="00DE5EF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Hasil pemeriksaan diagnosa penunjang; dan</w:t>
            </w:r>
          </w:p>
          <w:p w14:paraId="00EF5966" w14:textId="77777777" w:rsidR="00DE5EFC" w:rsidRPr="008E032C" w:rsidRDefault="00DE5EFC" w:rsidP="00DE5EFC">
            <w:pPr>
              <w:numPr>
                <w:ilvl w:val="0"/>
                <w:numId w:val="31"/>
              </w:numPr>
              <w:ind w:left="211" w:hanging="218"/>
              <w:jc w:val="both"/>
              <w:rPr>
                <w:rFonts w:ascii="Calibri" w:hAnsi="Calibri" w:cs="Calibri"/>
                <w:sz w:val="18"/>
                <w:szCs w:val="18"/>
                <w:lang w:val="en-ID" w:eastAsia="en-ID"/>
              </w:rPr>
            </w:pPr>
            <w:r w:rsidRPr="008E032C">
              <w:rPr>
                <w:rFonts w:ascii="Calibri" w:hAnsi="Calibri" w:cs="Calibri"/>
                <w:sz w:val="18"/>
                <w:szCs w:val="18"/>
                <w:lang w:val="en-ID" w:eastAsia="en-ID"/>
              </w:rPr>
              <w:t>Jika sesuai dan diperlukan, dilengkapi pendapat dan interpretasi diagnostik dari hasil</w:t>
            </w:r>
            <w:r w:rsidRPr="008E032C">
              <w:rPr>
                <w:rFonts w:ascii="Calibri" w:hAnsi="Calibri" w:cs="Calibri"/>
                <w:sz w:val="18"/>
                <w:szCs w:val="18"/>
                <w:lang w:val="en-ID" w:eastAsia="en-ID"/>
              </w:rPr>
              <w:br w:type="page"/>
              <w:t>pelayanan kesehatan hewan.</w:t>
            </w:r>
          </w:p>
        </w:tc>
        <w:tc>
          <w:tcPr>
            <w:tcW w:w="2474" w:type="dxa"/>
            <w:shd w:val="clear" w:color="auto" w:fill="auto"/>
            <w:hideMark/>
          </w:tcPr>
          <w:p w14:paraId="79455B0B" w14:textId="408CBC32"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rekam medik dari setiap tindakan pelayanan kesehatan hewan dengan memiliki nomor rekam medik untuk setiap pasien</w:t>
            </w:r>
          </w:p>
        </w:tc>
        <w:tc>
          <w:tcPr>
            <w:tcW w:w="2356" w:type="dxa"/>
            <w:shd w:val="clear" w:color="auto" w:fill="auto"/>
            <w:hideMark/>
          </w:tcPr>
          <w:p w14:paraId="74C2AFA7" w14:textId="4932142F"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6BD98C61" w14:textId="474CEC9E" w:rsidR="00DE5EFC" w:rsidRPr="00D07687" w:rsidRDefault="00DE5EFC" w:rsidP="00DE5EFC">
            <w:pPr>
              <w:jc w:val="both"/>
              <w:rPr>
                <w:rFonts w:ascii="Calibri" w:hAnsi="Calibri" w:cs="Calibri"/>
                <w:sz w:val="18"/>
                <w:szCs w:val="18"/>
                <w:lang w:val="en-ID" w:eastAsia="en-ID"/>
              </w:rPr>
            </w:pPr>
            <w:r w:rsidRPr="00785B9F">
              <w:rPr>
                <w:i/>
                <w:sz w:val="18"/>
              </w:rPr>
              <w:t>Foto/Dok. pendukung</w:t>
            </w:r>
          </w:p>
        </w:tc>
      </w:tr>
      <w:tr w:rsidR="00DE5EFC" w:rsidRPr="00D07687" w14:paraId="7C3B0A99" w14:textId="77777777" w:rsidTr="00635B93">
        <w:trPr>
          <w:trHeight w:val="975"/>
        </w:trPr>
        <w:tc>
          <w:tcPr>
            <w:tcW w:w="809" w:type="dxa"/>
            <w:shd w:val="clear" w:color="auto" w:fill="auto"/>
            <w:hideMark/>
          </w:tcPr>
          <w:p w14:paraId="49296B97"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5.8.4</w:t>
            </w:r>
          </w:p>
        </w:tc>
        <w:tc>
          <w:tcPr>
            <w:tcW w:w="2881" w:type="dxa"/>
            <w:gridSpan w:val="2"/>
            <w:shd w:val="clear" w:color="auto" w:fill="auto"/>
            <w:hideMark/>
          </w:tcPr>
          <w:p w14:paraId="55115A3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Interpretasi diagnostik dimasukkan dalam rekam medik dan unit pelayanan kesehatan hewan harus mendokumentasikan dasar opini serta interpretasi yang dibuat.</w:t>
            </w:r>
          </w:p>
        </w:tc>
        <w:tc>
          <w:tcPr>
            <w:tcW w:w="2474" w:type="dxa"/>
            <w:hideMark/>
          </w:tcPr>
          <w:p w14:paraId="15BEF26F" w14:textId="1E415D1E"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rekam medik dari setiap tindakan pelayanan kesehatan hewan dengan memiliki nomor rekam medik untuk setiap pasien</w:t>
            </w:r>
          </w:p>
        </w:tc>
        <w:tc>
          <w:tcPr>
            <w:tcW w:w="2356" w:type="dxa"/>
            <w:vAlign w:val="center"/>
            <w:hideMark/>
          </w:tcPr>
          <w:p w14:paraId="596748DD" w14:textId="77777777" w:rsidR="00DE5EFC" w:rsidRPr="00D07687" w:rsidRDefault="00DE5EFC" w:rsidP="00DE5EFC">
            <w:pPr>
              <w:jc w:val="both"/>
              <w:rPr>
                <w:rFonts w:ascii="Calibri" w:hAnsi="Calibri" w:cs="Calibri"/>
                <w:sz w:val="18"/>
                <w:szCs w:val="18"/>
                <w:lang w:val="en-ID" w:eastAsia="en-ID"/>
              </w:rPr>
            </w:pPr>
          </w:p>
        </w:tc>
        <w:tc>
          <w:tcPr>
            <w:tcW w:w="2455" w:type="dxa"/>
          </w:tcPr>
          <w:p w14:paraId="6A633D7E" w14:textId="6D1E3227" w:rsidR="00DE5EFC" w:rsidRPr="00D07687" w:rsidRDefault="00DE5EFC" w:rsidP="00DE5EFC">
            <w:pPr>
              <w:rPr>
                <w:rFonts w:ascii="Calibri" w:hAnsi="Calibri" w:cs="Calibri"/>
                <w:sz w:val="18"/>
                <w:szCs w:val="18"/>
                <w:lang w:val="en-ID" w:eastAsia="en-ID"/>
              </w:rPr>
            </w:pPr>
            <w:r w:rsidRPr="00785B9F">
              <w:rPr>
                <w:i/>
                <w:sz w:val="18"/>
              </w:rPr>
              <w:t>Foto/Dok. pendukung</w:t>
            </w:r>
          </w:p>
        </w:tc>
      </w:tr>
      <w:tr w:rsidR="00DE5EFC" w:rsidRPr="00D07687" w14:paraId="37AC995C" w14:textId="77777777" w:rsidTr="00635B93">
        <w:trPr>
          <w:trHeight w:val="1110"/>
        </w:trPr>
        <w:tc>
          <w:tcPr>
            <w:tcW w:w="809" w:type="dxa"/>
            <w:shd w:val="clear" w:color="auto" w:fill="auto"/>
            <w:hideMark/>
          </w:tcPr>
          <w:p w14:paraId="00128B25"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lastRenderedPageBreak/>
              <w:t>5.8.5</w:t>
            </w:r>
          </w:p>
        </w:tc>
        <w:tc>
          <w:tcPr>
            <w:tcW w:w="2881" w:type="dxa"/>
            <w:gridSpan w:val="2"/>
            <w:shd w:val="clear" w:color="auto" w:fill="auto"/>
            <w:hideMark/>
          </w:tcPr>
          <w:p w14:paraId="6270ABC8" w14:textId="77777777"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Unit pelayanan kesehatan hewan harus membuat laporan hasil pelaksanaan pelayanan untuk disampaikan kepada otoritas veteriner dan/atau yang berkepentingan.</w:t>
            </w:r>
          </w:p>
        </w:tc>
        <w:tc>
          <w:tcPr>
            <w:tcW w:w="2474" w:type="dxa"/>
            <w:shd w:val="clear" w:color="auto" w:fill="auto"/>
            <w:hideMark/>
          </w:tcPr>
          <w:p w14:paraId="177B1158" w14:textId="625DCA9D" w:rsidR="00DE5EFC" w:rsidRPr="00D07687" w:rsidRDefault="00DE5EFC" w:rsidP="00DE5EFC">
            <w:pPr>
              <w:jc w:val="both"/>
              <w:rPr>
                <w:rFonts w:ascii="Calibri" w:hAnsi="Calibri" w:cs="Calibri"/>
                <w:sz w:val="18"/>
                <w:szCs w:val="18"/>
                <w:lang w:val="en-ID" w:eastAsia="en-ID"/>
              </w:rPr>
            </w:pPr>
            <w:r w:rsidRPr="00D07687">
              <w:rPr>
                <w:rFonts w:ascii="Calibri" w:hAnsi="Calibri" w:cs="Calibri"/>
                <w:sz w:val="18"/>
                <w:szCs w:val="18"/>
                <w:lang w:val="en-ID" w:eastAsia="en-ID"/>
              </w:rPr>
              <w:t>Tersedia laporan hasil pelaksanaan pelayanan penyakit zoonosis dan/atau yang ditetapkan untuk disampaikan kepada otoritas veteriner dan/atau yang berkepentingan</w:t>
            </w:r>
          </w:p>
        </w:tc>
        <w:tc>
          <w:tcPr>
            <w:tcW w:w="2356" w:type="dxa"/>
            <w:shd w:val="clear" w:color="auto" w:fill="auto"/>
          </w:tcPr>
          <w:p w14:paraId="67551D7B" w14:textId="5FD2A797" w:rsidR="00DE5EFC" w:rsidRPr="00D07687" w:rsidRDefault="00DE5EFC" w:rsidP="00DE5EFC">
            <w:pPr>
              <w:jc w:val="both"/>
              <w:rPr>
                <w:rFonts w:ascii="Calibri" w:hAnsi="Calibri" w:cs="Calibri"/>
                <w:sz w:val="18"/>
                <w:szCs w:val="18"/>
                <w:lang w:val="en-ID" w:eastAsia="en-ID"/>
              </w:rPr>
            </w:pPr>
          </w:p>
        </w:tc>
        <w:tc>
          <w:tcPr>
            <w:tcW w:w="2455" w:type="dxa"/>
            <w:shd w:val="clear" w:color="auto" w:fill="auto"/>
          </w:tcPr>
          <w:p w14:paraId="4758E095" w14:textId="3A76EA52" w:rsidR="00DE5EFC" w:rsidRPr="00D07687" w:rsidRDefault="00DE5EFC" w:rsidP="00DE5EFC">
            <w:pPr>
              <w:jc w:val="both"/>
              <w:rPr>
                <w:rFonts w:ascii="Calibri" w:hAnsi="Calibri" w:cs="Calibri"/>
                <w:sz w:val="18"/>
                <w:szCs w:val="18"/>
                <w:lang w:val="en-ID" w:eastAsia="en-ID"/>
              </w:rPr>
            </w:pPr>
            <w:r w:rsidRPr="00785B9F">
              <w:rPr>
                <w:i/>
                <w:sz w:val="18"/>
              </w:rPr>
              <w:t>Foto/Dok. pendukung</w:t>
            </w:r>
          </w:p>
        </w:tc>
      </w:tr>
    </w:tbl>
    <w:p w14:paraId="7384211B" w14:textId="0E9C022A" w:rsidR="00861930" w:rsidRDefault="00861930">
      <w:pPr>
        <w:rPr>
          <w:b/>
          <w:bCs/>
        </w:rPr>
      </w:pPr>
    </w:p>
    <w:p w14:paraId="120BBEA8" w14:textId="679DEBC0" w:rsidR="005E1D84" w:rsidRDefault="005E1D84">
      <w:pPr>
        <w:rPr>
          <w:b/>
          <w:bCs/>
        </w:rPr>
      </w:pPr>
    </w:p>
    <w:p w14:paraId="703B774A" w14:textId="77777777" w:rsidR="005E1D84" w:rsidRPr="005E1D84" w:rsidRDefault="005E1D84" w:rsidP="005E1D84">
      <w:pPr>
        <w:rPr>
          <w:rFonts w:ascii="Calibri" w:hAnsi="Calibri" w:cs="Calibri"/>
          <w:sz w:val="18"/>
          <w:szCs w:val="18"/>
        </w:rPr>
      </w:pPr>
      <w:r w:rsidRPr="005E1D84">
        <w:rPr>
          <w:rFonts w:ascii="Calibri" w:hAnsi="Calibri" w:cs="Calibri"/>
          <w:sz w:val="18"/>
          <w:szCs w:val="18"/>
        </w:rPr>
        <w:t>.............................................., ....... ……………. 202X</w:t>
      </w:r>
    </w:p>
    <w:tbl>
      <w:tblPr>
        <w:tblW w:w="0" w:type="auto"/>
        <w:tblLook w:val="04A0" w:firstRow="1" w:lastRow="0" w:firstColumn="1" w:lastColumn="0" w:noHBand="0" w:noVBand="1"/>
      </w:tblPr>
      <w:tblGrid>
        <w:gridCol w:w="4605"/>
        <w:gridCol w:w="4421"/>
      </w:tblGrid>
      <w:tr w:rsidR="005E1D84" w:rsidRPr="005E1D84" w14:paraId="33E81D18" w14:textId="77777777" w:rsidTr="005E149D">
        <w:tc>
          <w:tcPr>
            <w:tcW w:w="4788" w:type="dxa"/>
            <w:shd w:val="clear" w:color="auto" w:fill="auto"/>
          </w:tcPr>
          <w:p w14:paraId="345C3A55" w14:textId="77777777" w:rsidR="005E1D84" w:rsidRPr="005E1D84" w:rsidRDefault="005E1D84" w:rsidP="005E149D">
            <w:pPr>
              <w:jc w:val="center"/>
              <w:rPr>
                <w:rFonts w:ascii="Calibri" w:hAnsi="Calibri" w:cs="Calibri"/>
                <w:sz w:val="18"/>
                <w:szCs w:val="18"/>
              </w:rPr>
            </w:pPr>
          </w:p>
          <w:p w14:paraId="5136B0CF" w14:textId="77777777" w:rsidR="005E1D84" w:rsidRPr="005E1D84" w:rsidRDefault="005E1D84" w:rsidP="005E149D">
            <w:pPr>
              <w:jc w:val="center"/>
              <w:rPr>
                <w:rFonts w:ascii="Calibri" w:hAnsi="Calibri" w:cs="Calibri"/>
                <w:sz w:val="18"/>
                <w:szCs w:val="18"/>
              </w:rPr>
            </w:pPr>
          </w:p>
          <w:p w14:paraId="3A29DE8D" w14:textId="77777777" w:rsidR="005E1D84" w:rsidRPr="005E1D84" w:rsidRDefault="005E1D84" w:rsidP="005E149D">
            <w:pPr>
              <w:jc w:val="center"/>
              <w:rPr>
                <w:rFonts w:ascii="Calibri" w:hAnsi="Calibri" w:cs="Calibri"/>
                <w:sz w:val="18"/>
                <w:szCs w:val="18"/>
              </w:rPr>
            </w:pPr>
            <w:r w:rsidRPr="005E1D84">
              <w:rPr>
                <w:rFonts w:ascii="Calibri" w:hAnsi="Calibri" w:cs="Calibri"/>
                <w:sz w:val="18"/>
                <w:szCs w:val="18"/>
              </w:rPr>
              <w:t>Dibuat Oleh:</w:t>
            </w:r>
          </w:p>
        </w:tc>
        <w:tc>
          <w:tcPr>
            <w:tcW w:w="4788" w:type="dxa"/>
            <w:shd w:val="clear" w:color="auto" w:fill="auto"/>
          </w:tcPr>
          <w:p w14:paraId="734B8988" w14:textId="77777777" w:rsidR="005E1D84" w:rsidRPr="005E1D84" w:rsidRDefault="005E1D84" w:rsidP="005E149D">
            <w:pPr>
              <w:jc w:val="center"/>
              <w:rPr>
                <w:rFonts w:ascii="Calibri" w:hAnsi="Calibri" w:cs="Calibri"/>
                <w:sz w:val="18"/>
                <w:szCs w:val="18"/>
              </w:rPr>
            </w:pPr>
          </w:p>
        </w:tc>
      </w:tr>
      <w:tr w:rsidR="005E1D84" w:rsidRPr="005E1D84" w14:paraId="379812E6" w14:textId="77777777" w:rsidTr="005E149D">
        <w:trPr>
          <w:trHeight w:val="1018"/>
        </w:trPr>
        <w:tc>
          <w:tcPr>
            <w:tcW w:w="4788" w:type="dxa"/>
            <w:shd w:val="clear" w:color="auto" w:fill="auto"/>
          </w:tcPr>
          <w:p w14:paraId="6AB0F0C4" w14:textId="77777777" w:rsidR="005E1D84" w:rsidRPr="005E1D84" w:rsidRDefault="005E1D84" w:rsidP="005E149D">
            <w:pPr>
              <w:rPr>
                <w:rFonts w:ascii="Calibri" w:hAnsi="Calibri" w:cs="Calibri"/>
                <w:sz w:val="18"/>
                <w:szCs w:val="18"/>
              </w:rPr>
            </w:pPr>
          </w:p>
        </w:tc>
        <w:tc>
          <w:tcPr>
            <w:tcW w:w="4788" w:type="dxa"/>
            <w:shd w:val="clear" w:color="auto" w:fill="auto"/>
          </w:tcPr>
          <w:p w14:paraId="2111813F" w14:textId="77777777" w:rsidR="005E1D84" w:rsidRPr="005E1D84" w:rsidRDefault="005E1D84" w:rsidP="005E149D">
            <w:pPr>
              <w:rPr>
                <w:rFonts w:ascii="Calibri" w:hAnsi="Calibri" w:cs="Calibri"/>
                <w:sz w:val="18"/>
                <w:szCs w:val="18"/>
              </w:rPr>
            </w:pPr>
          </w:p>
        </w:tc>
      </w:tr>
      <w:tr w:rsidR="005E1D84" w:rsidRPr="005E1D84" w14:paraId="4D1EB2F8" w14:textId="77777777" w:rsidTr="005E149D">
        <w:tc>
          <w:tcPr>
            <w:tcW w:w="4788" w:type="dxa"/>
            <w:shd w:val="clear" w:color="auto" w:fill="auto"/>
          </w:tcPr>
          <w:p w14:paraId="6019C031" w14:textId="77777777" w:rsidR="005E1D84" w:rsidRPr="005E1D84" w:rsidRDefault="005E1D84" w:rsidP="005E149D">
            <w:pPr>
              <w:jc w:val="center"/>
              <w:rPr>
                <w:rFonts w:ascii="Calibri" w:hAnsi="Calibri" w:cs="Calibri"/>
                <w:sz w:val="18"/>
                <w:szCs w:val="18"/>
              </w:rPr>
            </w:pPr>
            <w:r w:rsidRPr="005E1D84">
              <w:rPr>
                <w:rFonts w:ascii="Calibri" w:hAnsi="Calibri" w:cs="Calibri"/>
                <w:sz w:val="18"/>
                <w:szCs w:val="18"/>
              </w:rPr>
              <w:t>(................................................)</w:t>
            </w:r>
          </w:p>
          <w:p w14:paraId="56EF124F" w14:textId="3ED51DBD" w:rsidR="005E1D84" w:rsidRPr="005E1D84" w:rsidRDefault="00DC3813" w:rsidP="005E149D">
            <w:pPr>
              <w:jc w:val="center"/>
              <w:rPr>
                <w:rFonts w:ascii="Calibri" w:hAnsi="Calibri" w:cs="Calibri"/>
                <w:sz w:val="18"/>
                <w:szCs w:val="18"/>
              </w:rPr>
            </w:pPr>
            <w:r>
              <w:rPr>
                <w:rFonts w:ascii="Calibri" w:hAnsi="Calibri" w:cs="Calibri"/>
                <w:sz w:val="18"/>
                <w:szCs w:val="18"/>
              </w:rPr>
              <w:t>Pimpinan</w:t>
            </w:r>
            <w:r w:rsidR="005E1D84" w:rsidRPr="005E1D84">
              <w:rPr>
                <w:rFonts w:ascii="Calibri" w:hAnsi="Calibri" w:cs="Calibri"/>
                <w:sz w:val="18"/>
                <w:szCs w:val="18"/>
              </w:rPr>
              <w:t xml:space="preserve"> Praktik Dokter Hewan Mandiri</w:t>
            </w:r>
          </w:p>
        </w:tc>
        <w:tc>
          <w:tcPr>
            <w:tcW w:w="4788" w:type="dxa"/>
            <w:shd w:val="clear" w:color="auto" w:fill="auto"/>
          </w:tcPr>
          <w:p w14:paraId="2C9E39DE" w14:textId="77777777" w:rsidR="005E1D84" w:rsidRPr="005E1D84" w:rsidRDefault="005E1D84" w:rsidP="005E149D">
            <w:pPr>
              <w:jc w:val="center"/>
              <w:rPr>
                <w:rFonts w:ascii="Calibri" w:hAnsi="Calibri" w:cs="Calibri"/>
                <w:i/>
                <w:sz w:val="18"/>
                <w:szCs w:val="18"/>
              </w:rPr>
            </w:pPr>
          </w:p>
        </w:tc>
      </w:tr>
    </w:tbl>
    <w:p w14:paraId="306A11D9" w14:textId="77777777" w:rsidR="005E1D84" w:rsidRPr="000A4DAA" w:rsidRDefault="005E1D84">
      <w:pPr>
        <w:rPr>
          <w:b/>
          <w:bCs/>
        </w:rPr>
      </w:pPr>
    </w:p>
    <w:sectPr w:rsidR="005E1D84" w:rsidRPr="000A4D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6327B" w14:textId="77777777" w:rsidR="005E149D" w:rsidRDefault="005E149D" w:rsidP="00A46E1D">
      <w:r>
        <w:separator/>
      </w:r>
    </w:p>
  </w:endnote>
  <w:endnote w:type="continuationSeparator" w:id="0">
    <w:p w14:paraId="041E549F" w14:textId="77777777" w:rsidR="005E149D" w:rsidRDefault="005E149D" w:rsidP="00A4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00"/>
    <w:family w:val="auto"/>
    <w:pitch w:val="variable"/>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33CE2" w14:textId="77777777" w:rsidR="005E149D" w:rsidRDefault="005E149D" w:rsidP="00A46E1D">
      <w:r>
        <w:separator/>
      </w:r>
    </w:p>
  </w:footnote>
  <w:footnote w:type="continuationSeparator" w:id="0">
    <w:p w14:paraId="44620A55" w14:textId="77777777" w:rsidR="005E149D" w:rsidRDefault="005E149D" w:rsidP="00A4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tblInd w:w="55" w:type="dxa"/>
      <w:tblLayout w:type="fixed"/>
      <w:tblCellMar>
        <w:left w:w="10" w:type="dxa"/>
        <w:right w:w="10" w:type="dxa"/>
      </w:tblCellMar>
      <w:tblLook w:val="04A0" w:firstRow="1" w:lastRow="0" w:firstColumn="1" w:lastColumn="0" w:noHBand="0" w:noVBand="1"/>
    </w:tblPr>
    <w:tblGrid>
      <w:gridCol w:w="1276"/>
      <w:gridCol w:w="7938"/>
    </w:tblGrid>
    <w:tr w:rsidR="005E149D" w:rsidRPr="00E1421C" w14:paraId="32EEC975" w14:textId="77777777" w:rsidTr="00732985">
      <w:tc>
        <w:tcPr>
          <w:tcW w:w="1276" w:type="dxa"/>
          <w:tcBorders>
            <w:top w:val="inset" w:sz="8" w:space="0" w:color="000000"/>
            <w:left w:val="inset" w:sz="8" w:space="0" w:color="000000"/>
            <w:bottom w:val="inset" w:sz="8" w:space="0" w:color="000000"/>
          </w:tcBorders>
          <w:tcMar>
            <w:top w:w="55" w:type="dxa"/>
            <w:left w:w="55" w:type="dxa"/>
            <w:bottom w:w="55" w:type="dxa"/>
            <w:right w:w="55" w:type="dxa"/>
          </w:tcMar>
        </w:tcPr>
        <w:p w14:paraId="0D057368" w14:textId="67F03971" w:rsidR="005E149D" w:rsidRPr="00B237F0" w:rsidRDefault="005E149D" w:rsidP="00A46E1D">
          <w:pPr>
            <w:pStyle w:val="TableContents"/>
            <w:jc w:val="center"/>
            <w:rPr>
              <w:rFonts w:ascii="Calibri" w:hAnsi="Calibri" w:cs="Calibri"/>
              <w:b/>
              <w:bCs/>
              <w:sz w:val="22"/>
            </w:rPr>
          </w:pPr>
          <w:r w:rsidRPr="00E1421C">
            <w:rPr>
              <w:rFonts w:ascii="Calibri" w:hAnsi="Calibri" w:cs="Calibri"/>
              <w:b/>
              <w:noProof/>
              <w:sz w:val="22"/>
              <w:lang w:eastAsia="en-US" w:bidi="ar-SA"/>
            </w:rPr>
            <w:drawing>
              <wp:inline distT="0" distB="0" distL="0" distR="0" wp14:anchorId="6E8C076B" wp14:editId="5CF96DA5">
                <wp:extent cx="731520" cy="274320"/>
                <wp:effectExtent l="0" t="0" r="0" b="0"/>
                <wp:docPr id="1" name="Picture 1" descr="Description: 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G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p>
      </w:tc>
      <w:tc>
        <w:tcPr>
          <w:tcW w:w="7938" w:type="dxa"/>
          <w:tcBorders>
            <w:top w:val="inset" w:sz="8" w:space="0" w:color="000000"/>
            <w:left w:val="inset" w:sz="8" w:space="0" w:color="000000"/>
            <w:bottom w:val="inset" w:sz="8" w:space="0" w:color="000000"/>
            <w:right w:val="inset" w:sz="8" w:space="0" w:color="000000"/>
          </w:tcBorders>
          <w:tcMar>
            <w:top w:w="55" w:type="dxa"/>
            <w:left w:w="55" w:type="dxa"/>
            <w:bottom w:w="55" w:type="dxa"/>
            <w:right w:w="55" w:type="dxa"/>
          </w:tcMar>
        </w:tcPr>
        <w:p w14:paraId="2529270A" w14:textId="43CEFA5D" w:rsidR="005E149D" w:rsidRDefault="005E149D" w:rsidP="00A46E1D">
          <w:pPr>
            <w:pStyle w:val="TableContents"/>
            <w:jc w:val="center"/>
            <w:rPr>
              <w:rFonts w:ascii="Calibri" w:hAnsi="Calibri" w:cs="Calibri"/>
              <w:b/>
              <w:bCs/>
            </w:rPr>
          </w:pPr>
          <w:r>
            <w:rPr>
              <w:rFonts w:ascii="Calibri" w:hAnsi="Calibri" w:cs="Calibri"/>
              <w:b/>
              <w:bCs/>
            </w:rPr>
            <w:t>DAFTAR VERIFIKASI</w:t>
          </w:r>
        </w:p>
        <w:p w14:paraId="36CB5E56" w14:textId="462EF504" w:rsidR="005E149D" w:rsidRPr="00B237F0" w:rsidRDefault="005E149D" w:rsidP="00A46E1D">
          <w:pPr>
            <w:pStyle w:val="TableContents"/>
            <w:jc w:val="center"/>
            <w:rPr>
              <w:rFonts w:ascii="Calibri" w:hAnsi="Calibri" w:cs="Calibri"/>
              <w:b/>
            </w:rPr>
          </w:pPr>
          <w:r>
            <w:rPr>
              <w:rFonts w:ascii="Calibri" w:hAnsi="Calibri" w:cs="Calibri"/>
              <w:b/>
              <w:bCs/>
              <w:sz w:val="32"/>
            </w:rPr>
            <w:t xml:space="preserve">Pelayanan Kesehatan Hewan </w:t>
          </w:r>
        </w:p>
      </w:tc>
    </w:tr>
  </w:tbl>
  <w:p w14:paraId="37223B55" w14:textId="77777777" w:rsidR="005E149D" w:rsidRDefault="005E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C59"/>
    <w:multiLevelType w:val="hybridMultilevel"/>
    <w:tmpl w:val="BDB2CD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C7116"/>
    <w:multiLevelType w:val="hybridMultilevel"/>
    <w:tmpl w:val="3604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03289"/>
    <w:multiLevelType w:val="multilevel"/>
    <w:tmpl w:val="6B9CA3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4820B6"/>
    <w:multiLevelType w:val="hybridMultilevel"/>
    <w:tmpl w:val="938E5B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8C3297"/>
    <w:multiLevelType w:val="multilevel"/>
    <w:tmpl w:val="451254E6"/>
    <w:lvl w:ilvl="0">
      <w:start w:val="2"/>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0F9328C9"/>
    <w:multiLevelType w:val="hybridMultilevel"/>
    <w:tmpl w:val="AAD2B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DA3E3C"/>
    <w:multiLevelType w:val="hybridMultilevel"/>
    <w:tmpl w:val="66902692"/>
    <w:lvl w:ilvl="0" w:tplc="AF1E8854">
      <w:start w:val="1"/>
      <w:numFmt w:val="upperLetter"/>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7" w15:restartNumberingAfterBreak="0">
    <w:nsid w:val="12894146"/>
    <w:multiLevelType w:val="hybridMultilevel"/>
    <w:tmpl w:val="866669EE"/>
    <w:lvl w:ilvl="0" w:tplc="B726B77C">
      <w:start w:val="1"/>
      <w:numFmt w:val="lowerLetter"/>
      <w:lvlText w:val="%1."/>
      <w:lvlJc w:val="left"/>
      <w:pPr>
        <w:ind w:left="672" w:hanging="360"/>
      </w:pPr>
      <w:rPr>
        <w:rFonts w:hint="default"/>
      </w:rPr>
    </w:lvl>
    <w:lvl w:ilvl="1" w:tplc="38090019" w:tentative="1">
      <w:start w:val="1"/>
      <w:numFmt w:val="lowerLetter"/>
      <w:lvlText w:val="%2."/>
      <w:lvlJc w:val="left"/>
      <w:pPr>
        <w:ind w:left="1392" w:hanging="360"/>
      </w:pPr>
    </w:lvl>
    <w:lvl w:ilvl="2" w:tplc="3809001B" w:tentative="1">
      <w:start w:val="1"/>
      <w:numFmt w:val="lowerRoman"/>
      <w:lvlText w:val="%3."/>
      <w:lvlJc w:val="right"/>
      <w:pPr>
        <w:ind w:left="2112" w:hanging="180"/>
      </w:pPr>
    </w:lvl>
    <w:lvl w:ilvl="3" w:tplc="3809000F" w:tentative="1">
      <w:start w:val="1"/>
      <w:numFmt w:val="decimal"/>
      <w:lvlText w:val="%4."/>
      <w:lvlJc w:val="left"/>
      <w:pPr>
        <w:ind w:left="2832" w:hanging="360"/>
      </w:pPr>
    </w:lvl>
    <w:lvl w:ilvl="4" w:tplc="38090019" w:tentative="1">
      <w:start w:val="1"/>
      <w:numFmt w:val="lowerLetter"/>
      <w:lvlText w:val="%5."/>
      <w:lvlJc w:val="left"/>
      <w:pPr>
        <w:ind w:left="3552" w:hanging="360"/>
      </w:pPr>
    </w:lvl>
    <w:lvl w:ilvl="5" w:tplc="3809001B" w:tentative="1">
      <w:start w:val="1"/>
      <w:numFmt w:val="lowerRoman"/>
      <w:lvlText w:val="%6."/>
      <w:lvlJc w:val="right"/>
      <w:pPr>
        <w:ind w:left="4272" w:hanging="180"/>
      </w:pPr>
    </w:lvl>
    <w:lvl w:ilvl="6" w:tplc="3809000F" w:tentative="1">
      <w:start w:val="1"/>
      <w:numFmt w:val="decimal"/>
      <w:lvlText w:val="%7."/>
      <w:lvlJc w:val="left"/>
      <w:pPr>
        <w:ind w:left="4992" w:hanging="360"/>
      </w:pPr>
    </w:lvl>
    <w:lvl w:ilvl="7" w:tplc="38090019" w:tentative="1">
      <w:start w:val="1"/>
      <w:numFmt w:val="lowerLetter"/>
      <w:lvlText w:val="%8."/>
      <w:lvlJc w:val="left"/>
      <w:pPr>
        <w:ind w:left="5712" w:hanging="360"/>
      </w:pPr>
    </w:lvl>
    <w:lvl w:ilvl="8" w:tplc="3809001B" w:tentative="1">
      <w:start w:val="1"/>
      <w:numFmt w:val="lowerRoman"/>
      <w:lvlText w:val="%9."/>
      <w:lvlJc w:val="right"/>
      <w:pPr>
        <w:ind w:left="6432" w:hanging="180"/>
      </w:pPr>
    </w:lvl>
  </w:abstractNum>
  <w:abstractNum w:abstractNumId="8" w15:restartNumberingAfterBreak="0">
    <w:nsid w:val="14D56374"/>
    <w:multiLevelType w:val="hybridMultilevel"/>
    <w:tmpl w:val="DEB45836"/>
    <w:lvl w:ilvl="0" w:tplc="952E7CC4">
      <w:start w:val="1"/>
      <w:numFmt w:val="lowerLetter"/>
      <w:lvlText w:val="%1."/>
      <w:lvlJc w:val="left"/>
      <w:pPr>
        <w:ind w:left="1287" w:hanging="360"/>
      </w:pPr>
      <w:rPr>
        <w:rFonts w:ascii="Calibri" w:eastAsia="Times New Roman" w:hAnsi="Calibri" w:cs="Calibri"/>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B432197"/>
    <w:multiLevelType w:val="hybridMultilevel"/>
    <w:tmpl w:val="34249D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FE6C9B"/>
    <w:multiLevelType w:val="hybridMultilevel"/>
    <w:tmpl w:val="4F943308"/>
    <w:lvl w:ilvl="0" w:tplc="04090019">
      <w:start w:val="1"/>
      <w:numFmt w:val="lowerLetter"/>
      <w:lvlText w:val="%1."/>
      <w:lvlJc w:val="left"/>
      <w:pPr>
        <w:ind w:left="720" w:hanging="360"/>
      </w:pPr>
      <w:rPr>
        <w:rFonts w:hint="default"/>
      </w:rPr>
    </w:lvl>
    <w:lvl w:ilvl="1" w:tplc="3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F435D"/>
    <w:multiLevelType w:val="hybridMultilevel"/>
    <w:tmpl w:val="87F094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9C484D"/>
    <w:multiLevelType w:val="hybridMultilevel"/>
    <w:tmpl w:val="DCF2A8A6"/>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27120908"/>
    <w:multiLevelType w:val="hybridMultilevel"/>
    <w:tmpl w:val="4D3A356E"/>
    <w:lvl w:ilvl="0" w:tplc="9FC4BA8E">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14" w15:restartNumberingAfterBreak="0">
    <w:nsid w:val="281B485B"/>
    <w:multiLevelType w:val="hybridMultilevel"/>
    <w:tmpl w:val="3E1E861E"/>
    <w:lvl w:ilvl="0" w:tplc="29A865F8">
      <w:numFmt w:val="bullet"/>
      <w:lvlText w:val="-"/>
      <w:lvlJc w:val="left"/>
      <w:pPr>
        <w:ind w:left="720" w:hanging="360"/>
      </w:pPr>
      <w:rPr>
        <w:rFonts w:ascii="Cambria" w:eastAsia="Cambria" w:hAnsi="Cambria" w:cs="Cambria" w:hint="default"/>
        <w:w w:val="107"/>
        <w:sz w:val="18"/>
        <w:szCs w:val="18"/>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AB46FDC"/>
    <w:multiLevelType w:val="hybridMultilevel"/>
    <w:tmpl w:val="8F788C2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CB55653"/>
    <w:multiLevelType w:val="hybridMultilevel"/>
    <w:tmpl w:val="01545D3E"/>
    <w:lvl w:ilvl="0" w:tplc="22CC5D7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7" w15:restartNumberingAfterBreak="0">
    <w:nsid w:val="3409060E"/>
    <w:multiLevelType w:val="hybridMultilevel"/>
    <w:tmpl w:val="C90698EA"/>
    <w:lvl w:ilvl="0" w:tplc="BD3AFD6C">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11199"/>
    <w:multiLevelType w:val="hybridMultilevel"/>
    <w:tmpl w:val="A38A82F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8E31E20"/>
    <w:multiLevelType w:val="hybridMultilevel"/>
    <w:tmpl w:val="1662F38C"/>
    <w:lvl w:ilvl="0" w:tplc="2E96BE90">
      <w:start w:val="1"/>
      <w:numFmt w:val="lowerLetter"/>
      <w:lvlText w:val="%1."/>
      <w:lvlJc w:val="left"/>
      <w:pPr>
        <w:ind w:left="672" w:hanging="360"/>
      </w:pPr>
      <w:rPr>
        <w:rFonts w:hint="default"/>
      </w:rPr>
    </w:lvl>
    <w:lvl w:ilvl="1" w:tplc="38090019" w:tentative="1">
      <w:start w:val="1"/>
      <w:numFmt w:val="lowerLetter"/>
      <w:lvlText w:val="%2."/>
      <w:lvlJc w:val="left"/>
      <w:pPr>
        <w:ind w:left="1392" w:hanging="360"/>
      </w:pPr>
    </w:lvl>
    <w:lvl w:ilvl="2" w:tplc="3809001B" w:tentative="1">
      <w:start w:val="1"/>
      <w:numFmt w:val="lowerRoman"/>
      <w:lvlText w:val="%3."/>
      <w:lvlJc w:val="right"/>
      <w:pPr>
        <w:ind w:left="2112" w:hanging="180"/>
      </w:pPr>
    </w:lvl>
    <w:lvl w:ilvl="3" w:tplc="3809000F" w:tentative="1">
      <w:start w:val="1"/>
      <w:numFmt w:val="decimal"/>
      <w:lvlText w:val="%4."/>
      <w:lvlJc w:val="left"/>
      <w:pPr>
        <w:ind w:left="2832" w:hanging="360"/>
      </w:pPr>
    </w:lvl>
    <w:lvl w:ilvl="4" w:tplc="38090019" w:tentative="1">
      <w:start w:val="1"/>
      <w:numFmt w:val="lowerLetter"/>
      <w:lvlText w:val="%5."/>
      <w:lvlJc w:val="left"/>
      <w:pPr>
        <w:ind w:left="3552" w:hanging="360"/>
      </w:pPr>
    </w:lvl>
    <w:lvl w:ilvl="5" w:tplc="3809001B" w:tentative="1">
      <w:start w:val="1"/>
      <w:numFmt w:val="lowerRoman"/>
      <w:lvlText w:val="%6."/>
      <w:lvlJc w:val="right"/>
      <w:pPr>
        <w:ind w:left="4272" w:hanging="180"/>
      </w:pPr>
    </w:lvl>
    <w:lvl w:ilvl="6" w:tplc="3809000F" w:tentative="1">
      <w:start w:val="1"/>
      <w:numFmt w:val="decimal"/>
      <w:lvlText w:val="%7."/>
      <w:lvlJc w:val="left"/>
      <w:pPr>
        <w:ind w:left="4992" w:hanging="360"/>
      </w:pPr>
    </w:lvl>
    <w:lvl w:ilvl="7" w:tplc="38090019" w:tentative="1">
      <w:start w:val="1"/>
      <w:numFmt w:val="lowerLetter"/>
      <w:lvlText w:val="%8."/>
      <w:lvlJc w:val="left"/>
      <w:pPr>
        <w:ind w:left="5712" w:hanging="360"/>
      </w:pPr>
    </w:lvl>
    <w:lvl w:ilvl="8" w:tplc="3809001B" w:tentative="1">
      <w:start w:val="1"/>
      <w:numFmt w:val="lowerRoman"/>
      <w:lvlText w:val="%9."/>
      <w:lvlJc w:val="right"/>
      <w:pPr>
        <w:ind w:left="6432" w:hanging="180"/>
      </w:pPr>
    </w:lvl>
  </w:abstractNum>
  <w:abstractNum w:abstractNumId="20" w15:restartNumberingAfterBreak="0">
    <w:nsid w:val="40234B85"/>
    <w:multiLevelType w:val="hybridMultilevel"/>
    <w:tmpl w:val="F326A9F0"/>
    <w:lvl w:ilvl="0" w:tplc="0409000F">
      <w:start w:val="1"/>
      <w:numFmt w:val="decimal"/>
      <w:lvlText w:val="%1."/>
      <w:lvlJc w:val="left"/>
      <w:pPr>
        <w:ind w:left="720" w:hanging="360"/>
      </w:pPr>
    </w:lvl>
    <w:lvl w:ilvl="1" w:tplc="C5CE044C">
      <w:start w:val="1"/>
      <w:numFmt w:val="decimal"/>
      <w:lvlText w:val="%2."/>
      <w:lvlJc w:val="left"/>
      <w:pPr>
        <w:ind w:left="1440" w:hanging="360"/>
      </w:pPr>
      <w:rPr>
        <w:rFonts w:ascii="Calibri" w:eastAsia="Times New Roman"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A1472"/>
    <w:multiLevelType w:val="hybridMultilevel"/>
    <w:tmpl w:val="DE3A0F46"/>
    <w:lvl w:ilvl="0" w:tplc="2878D542">
      <w:start w:val="1"/>
      <w:numFmt w:val="lowerLetter"/>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22" w15:restartNumberingAfterBreak="0">
    <w:nsid w:val="47887F87"/>
    <w:multiLevelType w:val="hybridMultilevel"/>
    <w:tmpl w:val="5BF8A164"/>
    <w:lvl w:ilvl="0" w:tplc="1C74178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3" w15:restartNumberingAfterBreak="0">
    <w:nsid w:val="4927317C"/>
    <w:multiLevelType w:val="hybridMultilevel"/>
    <w:tmpl w:val="A6300580"/>
    <w:lvl w:ilvl="0" w:tplc="4AF0281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0307EB2"/>
    <w:multiLevelType w:val="hybridMultilevel"/>
    <w:tmpl w:val="C58C0F2E"/>
    <w:lvl w:ilvl="0" w:tplc="5A1429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30816B6"/>
    <w:multiLevelType w:val="hybridMultilevel"/>
    <w:tmpl w:val="944EEBB8"/>
    <w:lvl w:ilvl="0" w:tplc="BB5C56AC">
      <w:start w:val="1"/>
      <w:numFmt w:val="lowerLetter"/>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26" w15:restartNumberingAfterBreak="0">
    <w:nsid w:val="534662B3"/>
    <w:multiLevelType w:val="hybridMultilevel"/>
    <w:tmpl w:val="EB5A7980"/>
    <w:lvl w:ilvl="0" w:tplc="AE36D8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4741C85"/>
    <w:multiLevelType w:val="hybridMultilevel"/>
    <w:tmpl w:val="862E36A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8" w15:restartNumberingAfterBreak="0">
    <w:nsid w:val="5DD44716"/>
    <w:multiLevelType w:val="hybridMultilevel"/>
    <w:tmpl w:val="A6D24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D0F18"/>
    <w:multiLevelType w:val="hybridMultilevel"/>
    <w:tmpl w:val="548E21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067936"/>
    <w:multiLevelType w:val="hybridMultilevel"/>
    <w:tmpl w:val="110A09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8A84263"/>
    <w:multiLevelType w:val="hybridMultilevel"/>
    <w:tmpl w:val="E564CE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745073"/>
    <w:multiLevelType w:val="hybridMultilevel"/>
    <w:tmpl w:val="397A5D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1D1396B"/>
    <w:multiLevelType w:val="hybridMultilevel"/>
    <w:tmpl w:val="084A4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C246C"/>
    <w:multiLevelType w:val="hybridMultilevel"/>
    <w:tmpl w:val="957C3FDE"/>
    <w:lvl w:ilvl="0" w:tplc="423EA7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5" w15:restartNumberingAfterBreak="0">
    <w:nsid w:val="77E907D3"/>
    <w:multiLevelType w:val="hybridMultilevel"/>
    <w:tmpl w:val="AD1A5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35158"/>
    <w:multiLevelType w:val="hybridMultilevel"/>
    <w:tmpl w:val="F50A3572"/>
    <w:lvl w:ilvl="0" w:tplc="12F8F686">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37" w15:restartNumberingAfterBreak="0">
    <w:nsid w:val="7BCB7867"/>
    <w:multiLevelType w:val="hybridMultilevel"/>
    <w:tmpl w:val="C6263696"/>
    <w:lvl w:ilvl="0" w:tplc="29A865F8">
      <w:numFmt w:val="bullet"/>
      <w:lvlText w:val="-"/>
      <w:lvlJc w:val="left"/>
      <w:pPr>
        <w:ind w:left="720" w:hanging="360"/>
      </w:pPr>
      <w:rPr>
        <w:rFonts w:ascii="Cambria" w:eastAsia="Cambria" w:hAnsi="Cambria" w:cs="Cambria" w:hint="default"/>
        <w:w w:val="107"/>
        <w:sz w:val="18"/>
        <w:szCs w:val="18"/>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7"/>
  </w:num>
  <w:num w:numId="4">
    <w:abstractNumId w:val="9"/>
  </w:num>
  <w:num w:numId="5">
    <w:abstractNumId w:val="13"/>
  </w:num>
  <w:num w:numId="6">
    <w:abstractNumId w:val="36"/>
  </w:num>
  <w:num w:numId="7">
    <w:abstractNumId w:val="23"/>
  </w:num>
  <w:num w:numId="8">
    <w:abstractNumId w:val="2"/>
  </w:num>
  <w:num w:numId="9">
    <w:abstractNumId w:val="5"/>
  </w:num>
  <w:num w:numId="10">
    <w:abstractNumId w:val="19"/>
  </w:num>
  <w:num w:numId="11">
    <w:abstractNumId w:val="4"/>
  </w:num>
  <w:num w:numId="12">
    <w:abstractNumId w:val="15"/>
  </w:num>
  <w:num w:numId="13">
    <w:abstractNumId w:val="27"/>
  </w:num>
  <w:num w:numId="14">
    <w:abstractNumId w:val="6"/>
  </w:num>
  <w:num w:numId="15">
    <w:abstractNumId w:val="12"/>
  </w:num>
  <w:num w:numId="16">
    <w:abstractNumId w:val="18"/>
  </w:num>
  <w:num w:numId="17">
    <w:abstractNumId w:val="22"/>
  </w:num>
  <w:num w:numId="18">
    <w:abstractNumId w:val="16"/>
  </w:num>
  <w:num w:numId="19">
    <w:abstractNumId w:val="8"/>
  </w:num>
  <w:num w:numId="20">
    <w:abstractNumId w:val="34"/>
  </w:num>
  <w:num w:numId="21">
    <w:abstractNumId w:val="21"/>
  </w:num>
  <w:num w:numId="22">
    <w:abstractNumId w:val="25"/>
  </w:num>
  <w:num w:numId="23">
    <w:abstractNumId w:val="1"/>
  </w:num>
  <w:num w:numId="24">
    <w:abstractNumId w:val="24"/>
  </w:num>
  <w:num w:numId="25">
    <w:abstractNumId w:val="26"/>
  </w:num>
  <w:num w:numId="26">
    <w:abstractNumId w:val="30"/>
  </w:num>
  <w:num w:numId="27">
    <w:abstractNumId w:val="29"/>
  </w:num>
  <w:num w:numId="28">
    <w:abstractNumId w:val="11"/>
  </w:num>
  <w:num w:numId="29">
    <w:abstractNumId w:val="14"/>
  </w:num>
  <w:num w:numId="30">
    <w:abstractNumId w:val="32"/>
  </w:num>
  <w:num w:numId="31">
    <w:abstractNumId w:val="31"/>
  </w:num>
  <w:num w:numId="32">
    <w:abstractNumId w:val="3"/>
  </w:num>
  <w:num w:numId="33">
    <w:abstractNumId w:val="37"/>
  </w:num>
  <w:num w:numId="34">
    <w:abstractNumId w:val="28"/>
  </w:num>
  <w:num w:numId="35">
    <w:abstractNumId w:val="7"/>
  </w:num>
  <w:num w:numId="36">
    <w:abstractNumId w:val="0"/>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AA"/>
    <w:rsid w:val="00043A56"/>
    <w:rsid w:val="000A4DAA"/>
    <w:rsid w:val="000F3567"/>
    <w:rsid w:val="002038C5"/>
    <w:rsid w:val="0029519A"/>
    <w:rsid w:val="002E298D"/>
    <w:rsid w:val="00342B56"/>
    <w:rsid w:val="003566EE"/>
    <w:rsid w:val="0039377C"/>
    <w:rsid w:val="00414C6E"/>
    <w:rsid w:val="00443ACE"/>
    <w:rsid w:val="005158BF"/>
    <w:rsid w:val="00566C31"/>
    <w:rsid w:val="005D4028"/>
    <w:rsid w:val="005E149D"/>
    <w:rsid w:val="005E1D84"/>
    <w:rsid w:val="00620031"/>
    <w:rsid w:val="00635B93"/>
    <w:rsid w:val="006974DB"/>
    <w:rsid w:val="00702E22"/>
    <w:rsid w:val="00704375"/>
    <w:rsid w:val="00732222"/>
    <w:rsid w:val="00732985"/>
    <w:rsid w:val="00732ABC"/>
    <w:rsid w:val="007344B4"/>
    <w:rsid w:val="00787E33"/>
    <w:rsid w:val="007A0419"/>
    <w:rsid w:val="007A2D68"/>
    <w:rsid w:val="007E1A3C"/>
    <w:rsid w:val="008469E6"/>
    <w:rsid w:val="00861930"/>
    <w:rsid w:val="008823B5"/>
    <w:rsid w:val="00925B59"/>
    <w:rsid w:val="00994788"/>
    <w:rsid w:val="00A037C4"/>
    <w:rsid w:val="00A46E1D"/>
    <w:rsid w:val="00A54CD3"/>
    <w:rsid w:val="00A75B9F"/>
    <w:rsid w:val="00A954C1"/>
    <w:rsid w:val="00AC3309"/>
    <w:rsid w:val="00AC35E1"/>
    <w:rsid w:val="00BB3D28"/>
    <w:rsid w:val="00D17446"/>
    <w:rsid w:val="00D5013B"/>
    <w:rsid w:val="00D7052F"/>
    <w:rsid w:val="00DB48C8"/>
    <w:rsid w:val="00DC3813"/>
    <w:rsid w:val="00DE5EFC"/>
    <w:rsid w:val="00E3130C"/>
    <w:rsid w:val="00E50F22"/>
    <w:rsid w:val="00FF34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B026"/>
  <w15:chartTrackingRefBased/>
  <w15:docId w15:val="{6735D48F-29F8-4B16-9AA5-DD59E5B3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A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A4DAA"/>
    <w:pPr>
      <w:keepNext/>
      <w:spacing w:before="120" w:after="120"/>
      <w:jc w:val="center"/>
      <w:outlineLvl w:val="0"/>
    </w:pPr>
    <w:rPr>
      <w:rFonts w:ascii="Arial" w:hAnsi="Arial" w:cs="Arial"/>
      <w:b/>
      <w:bCs/>
      <w:sz w:val="22"/>
    </w:rPr>
  </w:style>
  <w:style w:type="paragraph" w:styleId="Heading2">
    <w:name w:val="heading 2"/>
    <w:basedOn w:val="Normal"/>
    <w:next w:val="Normal"/>
    <w:link w:val="Heading2Char"/>
    <w:uiPriority w:val="9"/>
    <w:qFormat/>
    <w:rsid w:val="000A4DAA"/>
    <w:pPr>
      <w:keepNext/>
      <w:jc w:val="center"/>
      <w:outlineLvl w:val="1"/>
    </w:pPr>
    <w:rPr>
      <w:rFonts w:ascii="Arial" w:hAnsi="Arial" w:cs="Arial"/>
      <w:b/>
      <w:bCs/>
    </w:rPr>
  </w:style>
  <w:style w:type="paragraph" w:styleId="Heading3">
    <w:name w:val="heading 3"/>
    <w:basedOn w:val="Normal"/>
    <w:next w:val="Normal"/>
    <w:link w:val="Heading3Char"/>
    <w:uiPriority w:val="9"/>
    <w:semiHidden/>
    <w:unhideWhenUsed/>
    <w:qFormat/>
    <w:rsid w:val="000A4DAA"/>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A4DAA"/>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A4DAA"/>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nhideWhenUsed/>
    <w:qFormat/>
    <w:rsid w:val="000A4DAA"/>
    <w:pPr>
      <w:keepNext/>
      <w:keepLines/>
      <w:spacing w:before="40"/>
      <w:outlineLvl w:val="5"/>
    </w:pPr>
    <w:rPr>
      <w:rFonts w:ascii="Calibri Light" w:hAnsi="Calibri Light"/>
      <w:color w:val="1F3763"/>
    </w:rPr>
  </w:style>
  <w:style w:type="paragraph" w:styleId="Heading7">
    <w:name w:val="heading 7"/>
    <w:basedOn w:val="Normal"/>
    <w:next w:val="Normal"/>
    <w:link w:val="Heading7Char"/>
    <w:uiPriority w:val="9"/>
    <w:semiHidden/>
    <w:unhideWhenUsed/>
    <w:qFormat/>
    <w:rsid w:val="000A4DAA"/>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0A4DAA"/>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0A4DAA"/>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DAA"/>
    <w:rPr>
      <w:rFonts w:ascii="Arial" w:eastAsia="Times New Roman" w:hAnsi="Arial" w:cs="Arial"/>
      <w:b/>
      <w:bCs/>
      <w:szCs w:val="24"/>
      <w:lang w:val="en-US"/>
    </w:rPr>
  </w:style>
  <w:style w:type="character" w:customStyle="1" w:styleId="Heading2Char">
    <w:name w:val="Heading 2 Char"/>
    <w:basedOn w:val="DefaultParagraphFont"/>
    <w:link w:val="Heading2"/>
    <w:uiPriority w:val="9"/>
    <w:rsid w:val="000A4DAA"/>
    <w:rPr>
      <w:rFonts w:ascii="Arial" w:eastAsia="Times New Roman" w:hAnsi="Arial" w:cs="Arial"/>
      <w:b/>
      <w:bCs/>
      <w:sz w:val="24"/>
      <w:szCs w:val="24"/>
      <w:lang w:val="en-US"/>
    </w:rPr>
  </w:style>
  <w:style w:type="character" w:customStyle="1" w:styleId="Heading3Char">
    <w:name w:val="Heading 3 Char"/>
    <w:basedOn w:val="DefaultParagraphFont"/>
    <w:link w:val="Heading3"/>
    <w:uiPriority w:val="9"/>
    <w:semiHidden/>
    <w:rsid w:val="000A4DAA"/>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0A4DAA"/>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A4DAA"/>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A4DAA"/>
    <w:rPr>
      <w:rFonts w:ascii="Calibri Light" w:eastAsia="Times New Roman" w:hAnsi="Calibri Light" w:cs="Times New Roman"/>
      <w:color w:val="1F3763"/>
      <w:sz w:val="24"/>
      <w:szCs w:val="24"/>
      <w:lang w:val="en-US"/>
    </w:rPr>
  </w:style>
  <w:style w:type="character" w:customStyle="1" w:styleId="Heading7Char">
    <w:name w:val="Heading 7 Char"/>
    <w:basedOn w:val="DefaultParagraphFont"/>
    <w:link w:val="Heading7"/>
    <w:uiPriority w:val="9"/>
    <w:semiHidden/>
    <w:rsid w:val="000A4DAA"/>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A4DAA"/>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A4DAA"/>
    <w:rPr>
      <w:rFonts w:ascii="Cambria" w:eastAsia="Times New Roman" w:hAnsi="Cambria" w:cs="Times New Roman"/>
      <w:lang w:val="en-US"/>
    </w:rPr>
  </w:style>
  <w:style w:type="paragraph" w:styleId="BodyText">
    <w:name w:val="Body Text"/>
    <w:basedOn w:val="Normal"/>
    <w:link w:val="BodyTextChar"/>
    <w:semiHidden/>
    <w:rsid w:val="000A4DAA"/>
    <w:pPr>
      <w:spacing w:before="120" w:after="120"/>
    </w:pPr>
    <w:rPr>
      <w:rFonts w:ascii="Arial" w:hAnsi="Arial" w:cs="Arial"/>
      <w:sz w:val="22"/>
    </w:rPr>
  </w:style>
  <w:style w:type="character" w:customStyle="1" w:styleId="BodyTextChar">
    <w:name w:val="Body Text Char"/>
    <w:basedOn w:val="DefaultParagraphFont"/>
    <w:link w:val="BodyText"/>
    <w:semiHidden/>
    <w:rsid w:val="000A4DAA"/>
    <w:rPr>
      <w:rFonts w:ascii="Arial" w:eastAsia="Times New Roman" w:hAnsi="Arial" w:cs="Arial"/>
      <w:szCs w:val="24"/>
      <w:lang w:val="en-US"/>
    </w:rPr>
  </w:style>
  <w:style w:type="paragraph" w:styleId="Header">
    <w:name w:val="header"/>
    <w:basedOn w:val="Normal"/>
    <w:link w:val="HeaderChar"/>
    <w:semiHidden/>
    <w:rsid w:val="000A4DAA"/>
    <w:pPr>
      <w:tabs>
        <w:tab w:val="center" w:pos="4320"/>
        <w:tab w:val="right" w:pos="8640"/>
      </w:tabs>
    </w:pPr>
  </w:style>
  <w:style w:type="character" w:customStyle="1" w:styleId="HeaderChar">
    <w:name w:val="Header Char"/>
    <w:basedOn w:val="DefaultParagraphFont"/>
    <w:link w:val="Header"/>
    <w:semiHidden/>
    <w:rsid w:val="000A4DAA"/>
    <w:rPr>
      <w:rFonts w:ascii="Times New Roman" w:eastAsia="Times New Roman" w:hAnsi="Times New Roman" w:cs="Times New Roman"/>
      <w:sz w:val="24"/>
      <w:szCs w:val="24"/>
      <w:lang w:val="en-US"/>
    </w:rPr>
  </w:style>
  <w:style w:type="paragraph" w:styleId="Footer">
    <w:name w:val="footer"/>
    <w:basedOn w:val="Normal"/>
    <w:link w:val="FooterChar"/>
    <w:rsid w:val="000A4DAA"/>
    <w:pPr>
      <w:tabs>
        <w:tab w:val="center" w:pos="4320"/>
        <w:tab w:val="right" w:pos="8640"/>
      </w:tabs>
    </w:pPr>
  </w:style>
  <w:style w:type="character" w:customStyle="1" w:styleId="FooterChar">
    <w:name w:val="Footer Char"/>
    <w:basedOn w:val="DefaultParagraphFont"/>
    <w:link w:val="Footer"/>
    <w:rsid w:val="000A4DAA"/>
    <w:rPr>
      <w:rFonts w:ascii="Times New Roman" w:eastAsia="Times New Roman" w:hAnsi="Times New Roman" w:cs="Times New Roman"/>
      <w:sz w:val="24"/>
      <w:szCs w:val="24"/>
      <w:lang w:val="en-US"/>
    </w:rPr>
  </w:style>
  <w:style w:type="character" w:styleId="PageNumber">
    <w:name w:val="page number"/>
    <w:basedOn w:val="DefaultParagraphFont"/>
    <w:semiHidden/>
    <w:rsid w:val="000A4DAA"/>
  </w:style>
  <w:style w:type="paragraph" w:styleId="BodyTextIndent2">
    <w:name w:val="Body Text Indent 2"/>
    <w:basedOn w:val="Normal"/>
    <w:link w:val="BodyTextIndent2Char"/>
    <w:uiPriority w:val="99"/>
    <w:unhideWhenUsed/>
    <w:rsid w:val="000A4DAA"/>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0A4DAA"/>
    <w:rPr>
      <w:rFonts w:ascii="Times New Roman" w:eastAsia="Times New Roman" w:hAnsi="Times New Roman" w:cs="Times New Roman"/>
      <w:sz w:val="24"/>
      <w:szCs w:val="24"/>
      <w:lang w:val="x-none" w:eastAsia="x-none"/>
    </w:rPr>
  </w:style>
  <w:style w:type="paragraph" w:styleId="Subtitle">
    <w:name w:val="Subtitle"/>
    <w:basedOn w:val="Normal"/>
    <w:link w:val="SubtitleChar"/>
    <w:qFormat/>
    <w:rsid w:val="000A4DAA"/>
    <w:pPr>
      <w:jc w:val="center"/>
    </w:pPr>
    <w:rPr>
      <w:b/>
      <w:bCs/>
      <w:sz w:val="26"/>
      <w:lang w:val="x-none" w:eastAsia="x-none"/>
    </w:rPr>
  </w:style>
  <w:style w:type="character" w:customStyle="1" w:styleId="SubtitleChar">
    <w:name w:val="Subtitle Char"/>
    <w:basedOn w:val="DefaultParagraphFont"/>
    <w:link w:val="Subtitle"/>
    <w:rsid w:val="000A4DAA"/>
    <w:rPr>
      <w:rFonts w:ascii="Times New Roman" w:eastAsia="Times New Roman" w:hAnsi="Times New Roman" w:cs="Times New Roman"/>
      <w:b/>
      <w:bCs/>
      <w:sz w:val="26"/>
      <w:szCs w:val="24"/>
      <w:lang w:val="x-none" w:eastAsia="x-none"/>
    </w:rPr>
  </w:style>
  <w:style w:type="paragraph" w:styleId="BalloonText">
    <w:name w:val="Balloon Text"/>
    <w:basedOn w:val="Normal"/>
    <w:link w:val="BalloonTextChar"/>
    <w:uiPriority w:val="99"/>
    <w:semiHidden/>
    <w:unhideWhenUsed/>
    <w:rsid w:val="000A4DAA"/>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A4DAA"/>
    <w:rPr>
      <w:rFonts w:ascii="Tahoma" w:eastAsia="Times New Roman" w:hAnsi="Tahoma" w:cs="Times New Roman"/>
      <w:sz w:val="16"/>
      <w:szCs w:val="16"/>
      <w:lang w:val="x-none" w:eastAsia="x-none"/>
    </w:rPr>
  </w:style>
  <w:style w:type="table" w:styleId="TableGrid">
    <w:name w:val="Table Grid"/>
    <w:basedOn w:val="TableNormal"/>
    <w:uiPriority w:val="59"/>
    <w:rsid w:val="000A4DAA"/>
    <w:pPr>
      <w:spacing w:after="0" w:line="240" w:lineRule="auto"/>
    </w:pPr>
    <w:rPr>
      <w:rFonts w:ascii="Times New Roman" w:eastAsia="Times New Roma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DAA"/>
    <w:pPr>
      <w:ind w:left="720"/>
    </w:pPr>
  </w:style>
  <w:style w:type="paragraph" w:styleId="BodyTextIndent">
    <w:name w:val="Body Text Indent"/>
    <w:basedOn w:val="Normal"/>
    <w:link w:val="BodyTextIndentChar"/>
    <w:uiPriority w:val="99"/>
    <w:semiHidden/>
    <w:unhideWhenUsed/>
    <w:rsid w:val="000A4DAA"/>
    <w:pPr>
      <w:spacing w:after="120"/>
      <w:ind w:left="283"/>
    </w:pPr>
  </w:style>
  <w:style w:type="character" w:customStyle="1" w:styleId="BodyTextIndentChar">
    <w:name w:val="Body Text Indent Char"/>
    <w:basedOn w:val="DefaultParagraphFont"/>
    <w:link w:val="BodyTextIndent"/>
    <w:uiPriority w:val="99"/>
    <w:semiHidden/>
    <w:rsid w:val="000A4DAA"/>
    <w:rPr>
      <w:rFonts w:ascii="Times New Roman" w:eastAsia="Times New Roman" w:hAnsi="Times New Roman" w:cs="Times New Roman"/>
      <w:sz w:val="24"/>
      <w:szCs w:val="24"/>
      <w:lang w:val="en-US"/>
    </w:rPr>
  </w:style>
  <w:style w:type="paragraph" w:customStyle="1" w:styleId="DAFTARISI">
    <w:name w:val="DAFTAR ISI"/>
    <w:basedOn w:val="Normal"/>
    <w:rsid w:val="000A4DAA"/>
    <w:pPr>
      <w:jc w:val="center"/>
    </w:pPr>
    <w:rPr>
      <w:rFonts w:ascii="Arial" w:eastAsia="SimSun" w:hAnsi="Arial" w:cs="Arial"/>
      <w:bCs/>
      <w:sz w:val="32"/>
      <w:szCs w:val="32"/>
      <w:lang w:val="sv-SE" w:eastAsia="zh-CN"/>
    </w:rPr>
  </w:style>
  <w:style w:type="character" w:styleId="CommentReference">
    <w:name w:val="annotation reference"/>
    <w:uiPriority w:val="99"/>
    <w:semiHidden/>
    <w:unhideWhenUsed/>
    <w:rsid w:val="000A4DAA"/>
    <w:rPr>
      <w:sz w:val="16"/>
      <w:szCs w:val="16"/>
    </w:rPr>
  </w:style>
  <w:style w:type="paragraph" w:styleId="CommentText">
    <w:name w:val="annotation text"/>
    <w:basedOn w:val="Normal"/>
    <w:link w:val="CommentTextChar"/>
    <w:uiPriority w:val="99"/>
    <w:unhideWhenUsed/>
    <w:rsid w:val="000A4DAA"/>
    <w:rPr>
      <w:sz w:val="20"/>
      <w:szCs w:val="20"/>
    </w:rPr>
  </w:style>
  <w:style w:type="character" w:customStyle="1" w:styleId="CommentTextChar">
    <w:name w:val="Comment Text Char"/>
    <w:basedOn w:val="DefaultParagraphFont"/>
    <w:link w:val="CommentText"/>
    <w:uiPriority w:val="99"/>
    <w:rsid w:val="000A4D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A4DAA"/>
    <w:rPr>
      <w:b/>
      <w:bCs/>
    </w:rPr>
  </w:style>
  <w:style w:type="character" w:customStyle="1" w:styleId="CommentSubjectChar">
    <w:name w:val="Comment Subject Char"/>
    <w:basedOn w:val="CommentTextChar"/>
    <w:link w:val="CommentSubject"/>
    <w:uiPriority w:val="99"/>
    <w:semiHidden/>
    <w:rsid w:val="000A4DAA"/>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0A4DAA"/>
    <w:pPr>
      <w:widowControl w:val="0"/>
      <w:autoSpaceDE w:val="0"/>
      <w:autoSpaceDN w:val="0"/>
      <w:spacing w:before="9"/>
      <w:ind w:left="23"/>
    </w:pPr>
    <w:rPr>
      <w:rFonts w:ascii="Cambria" w:eastAsia="Cambria" w:hAnsi="Cambria" w:cs="Cambria"/>
      <w:sz w:val="22"/>
      <w:szCs w:val="22"/>
      <w:lang w:val="id"/>
    </w:rPr>
  </w:style>
  <w:style w:type="character" w:styleId="Hyperlink">
    <w:name w:val="Hyperlink"/>
    <w:uiPriority w:val="99"/>
    <w:semiHidden/>
    <w:unhideWhenUsed/>
    <w:rsid w:val="000A4DAA"/>
    <w:rPr>
      <w:color w:val="0000FF"/>
      <w:u w:val="single"/>
    </w:rPr>
  </w:style>
  <w:style w:type="character" w:styleId="FollowedHyperlink">
    <w:name w:val="FollowedHyperlink"/>
    <w:uiPriority w:val="99"/>
    <w:semiHidden/>
    <w:unhideWhenUsed/>
    <w:rsid w:val="000A4DAA"/>
    <w:rPr>
      <w:color w:val="800080"/>
      <w:u w:val="single"/>
    </w:rPr>
  </w:style>
  <w:style w:type="paragraph" w:customStyle="1" w:styleId="TableContents">
    <w:name w:val="Table Contents"/>
    <w:basedOn w:val="Normal"/>
    <w:rsid w:val="00A46E1D"/>
    <w:pPr>
      <w:widowControl w:val="0"/>
      <w:suppressLineNumbers/>
      <w:suppressAutoHyphens/>
      <w:autoSpaceDN w:val="0"/>
      <w:textAlignment w:val="baseline"/>
    </w:pPr>
    <w:rPr>
      <w:rFonts w:ascii="Liberation Serif" w:eastAsia="DejaVu Sans" w:hAnsi="Liberation Serif"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1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13</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Lusiana</dc:creator>
  <cp:keywords/>
  <dc:description/>
  <cp:lastModifiedBy>Lusiana</cp:lastModifiedBy>
  <cp:revision>21</cp:revision>
  <dcterms:created xsi:type="dcterms:W3CDTF">2024-07-15T01:06:00Z</dcterms:created>
  <dcterms:modified xsi:type="dcterms:W3CDTF">2025-07-14T02:29:00Z</dcterms:modified>
</cp:coreProperties>
</file>